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44"/>
          <w:szCs w:val="44"/>
          <w:bdr w:val="none" w:color="auto" w:sz="0" w:space="0"/>
          <w:shd w:val="clear" w:fill="FFFFFF"/>
        </w:rPr>
        <w:t>五福堂社区联合共驻共建单位生态环境局组织开展“铸牢中华民族共同体意识 中华民族一家亲”主题活动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进一步深化民族团结进步教育，铸牢中华民族共同体意识，提高党员群众维护国家统一和民族团结的意识，自觉拥护党和国家的民族政策，弘扬爱国主义精神，营造“中华民族一家亲”的良好社会氛围，近日，五福堂社区联合共驻共建单位旗生态环境局组织开展“铸牢中华民族共同体意识 中华民族一家亲”主题活动。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紧扣铸牢中华民族共同体意识为主题，结合党员群众的日常生活，采取发放宣传资料的方式，传递中华民族一家亲的精神内涵，教育引导党员及广大群众增强维护祖国统一、加强民族团结、反对分裂的意识，让民族团结的种子生根发芽，让铸牢中华民族共同体意识的观念深入人心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此次主题活动，不仅加深了党员群众对民族团结的认识与感受，提高了思想政治觉悟，更激发了他们心底的民族团结意识，营造了团结、和谐、积极向上的社区氛围。下一步，五福堂社区党委将沿着铸牢中华民族共同体意识这条主线，不断创新载体、搭建平台，讲好民族团结好故事、唱响民族团结好声音、弘扬民族团结主旋律、传播民族团结正能量，不断推进民族团结进步工作走深走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TJhNWY1ZDY2MjE5ZjIxNTRkOTFhMTViMWRhNWIifQ=="/>
  </w:docVars>
  <w:rsids>
    <w:rsidRoot w:val="00000000"/>
    <w:rsid w:val="04EC0FE6"/>
    <w:rsid w:val="4391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2024-04-09T07:43:22Z</dcterms:created>
  <dc:creator>Administrator</dc:creator>
  <cp:lastModifiedBy>Administrator</cp:lastModifiedBy>
  <dcterms:modified xsi:type="dcterms:W3CDTF">2024-04-09T08:08:34Z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0F7D6B4C3CC0447D98DD2A8ECB449F6F_12</vt:lpwstr>
  </property>
</Properties>
</file>