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ascii="方正小标宋简体" w:cs="方正小标宋简体" w:eastAsia="方正小标宋简体" w:hAnsi="方正小标宋简体" w:hint="eastAsia"/>
          <w:sz w:val="44"/>
          <w:szCs w:val="44"/>
        </w:rPr>
      </w:pPr>
      <w:r>
        <w:rPr>
          <w:sz w:val="44"/>
          <w:szCs w:val="44"/>
          <w:lang w:val="en-US"/>
        </w:rPr>
        <w:t xml:space="preserve"> </w:t>
      </w:r>
      <w:r>
        <w:rPr>
          <w:rFonts w:ascii="方正小标宋简体" w:cs="方正小标宋简体" w:eastAsia="方正小标宋简体" w:hAnsi="方正小标宋简体" w:hint="eastAsia"/>
          <w:sz w:val="44"/>
          <w:szCs w:val="44"/>
          <w:lang w:val="en-US"/>
        </w:rPr>
        <w:t xml:space="preserve">     </w:t>
      </w:r>
      <w:r>
        <w:rPr>
          <w:rFonts w:ascii="方正小标宋简体" w:cs="方正小标宋简体" w:eastAsia="方正小标宋简体" w:hAnsi="方正小标宋简体" w:hint="eastAsia"/>
          <w:sz w:val="44"/>
          <w:szCs w:val="44"/>
        </w:rPr>
        <w:t>奈曼旗委编办坚持以学促用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sz w:val="44"/>
          <w:szCs w:val="44"/>
          <w:lang w:val="en-US"/>
        </w:rPr>
        <w:t xml:space="preserve">  </w:t>
      </w:r>
      <w:r>
        <w:rPr>
          <w:rFonts w:ascii="方正小标宋简体" w:cs="方正小标宋简体" w:eastAsia="方正小标宋简体" w:hAnsi="方正小标宋简体" w:hint="eastAsia"/>
          <w:sz w:val="44"/>
          <w:szCs w:val="44"/>
        </w:rPr>
        <w:t>推动铸牢中华民族共同体意识走深走实</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宋体" w:eastAsia="宋体" w:hAnsi="宋体"/>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为</w:t>
      </w:r>
      <w:r>
        <w:rPr>
          <w:rFonts w:ascii="仿宋_GB2312" w:cs="仿宋_GB2312" w:eastAsia="仿宋_GB2312" w:hAnsi="仿宋_GB2312" w:hint="eastAsia"/>
          <w:sz w:val="32"/>
          <w:szCs w:val="32"/>
          <w:lang w:val="en-US"/>
        </w:rPr>
        <w:t>深入</w:t>
      </w:r>
      <w:r>
        <w:rPr>
          <w:rFonts w:ascii="仿宋_GB2312" w:cs="仿宋_GB2312" w:eastAsia="仿宋_GB2312" w:hAnsi="仿宋_GB2312" w:hint="eastAsia"/>
          <w:sz w:val="32"/>
          <w:szCs w:val="32"/>
        </w:rPr>
        <w:t>贯彻</w:t>
      </w:r>
      <w:r>
        <w:rPr>
          <w:rFonts w:ascii="仿宋_GB2312" w:cs="仿宋_GB2312" w:eastAsia="仿宋_GB2312" w:hAnsi="仿宋_GB2312" w:hint="eastAsia"/>
          <w:sz w:val="32"/>
          <w:szCs w:val="32"/>
          <w:lang w:val="en-US"/>
        </w:rPr>
        <w:t>落实</w:t>
      </w:r>
      <w:r>
        <w:rPr>
          <w:rFonts w:ascii="仿宋_GB2312" w:cs="仿宋_GB2312" w:eastAsia="仿宋_GB2312" w:hAnsi="仿宋_GB2312" w:hint="eastAsia"/>
          <w:sz w:val="32"/>
          <w:szCs w:val="32"/>
        </w:rPr>
        <w:t>党的二十大精神和习近平总书记关于加强和改进民族工作的重要思想，奈曼旗委编办坚持学用结合，把铸牢中华民族共同体意识贯穿到机构编制工作各方面、全过程。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一是</w:t>
      </w:r>
      <w:r>
        <w:rPr>
          <w:rFonts w:ascii="仿宋_GB2312" w:cs="仿宋_GB2312" w:eastAsia="仿宋_GB2312" w:hAnsi="仿宋_GB2312" w:hint="eastAsia"/>
          <w:sz w:val="32"/>
          <w:szCs w:val="32"/>
          <w:lang w:val="en-US" w:eastAsia="zh-CN"/>
        </w:rPr>
        <w:t>知责</w:t>
      </w:r>
      <w:r>
        <w:rPr>
          <w:rFonts w:ascii="仿宋_GB2312" w:cs="仿宋_GB2312" w:eastAsia="仿宋_GB2312" w:hAnsi="仿宋_GB2312" w:hint="eastAsia"/>
          <w:sz w:val="32"/>
          <w:szCs w:val="32"/>
        </w:rPr>
        <w:t>明责融入日常。将民族工作列入民主生活会和</w:t>
      </w:r>
      <w:r>
        <w:rPr>
          <w:rFonts w:ascii="仿宋_GB2312" w:cs="仿宋_GB2312" w:eastAsia="仿宋_GB2312" w:hAnsi="仿宋_GB2312" w:hint="eastAsia"/>
          <w:sz w:val="32"/>
          <w:szCs w:val="32"/>
          <w:lang w:val="en-US" w:eastAsia="zh-CN"/>
        </w:rPr>
        <w:t>党建</w:t>
      </w:r>
      <w:r>
        <w:rPr>
          <w:rFonts w:ascii="仿宋_GB2312" w:cs="仿宋_GB2312" w:eastAsia="仿宋_GB2312" w:hAnsi="仿宋_GB2312" w:hint="eastAsia"/>
          <w:sz w:val="32"/>
          <w:szCs w:val="32"/>
        </w:rPr>
        <w:t>述职内容，认真贯彻铸牢中华民族共同体意识主线，将铸牢中华民族共同体意识工作纳入2024年工作要点，结合机构改革工作，</w:t>
      </w:r>
      <w:r>
        <w:rPr>
          <w:rFonts w:ascii="仿宋_GB2312" w:cs="仿宋_GB2312" w:eastAsia="仿宋_GB2312" w:hAnsi="仿宋_GB2312" w:hint="eastAsia"/>
          <w:sz w:val="32"/>
          <w:szCs w:val="32"/>
          <w:lang w:val="en-US" w:eastAsia="zh-CN"/>
        </w:rPr>
        <w:t>在推动</w:t>
      </w:r>
      <w:r>
        <w:rPr>
          <w:rFonts w:ascii="仿宋_GB2312" w:cs="仿宋_GB2312" w:eastAsia="仿宋_GB2312" w:hAnsi="仿宋_GB2312" w:hint="eastAsia"/>
          <w:sz w:val="32"/>
          <w:szCs w:val="32"/>
        </w:rPr>
        <w:t>各部门单位</w:t>
      </w:r>
      <w:r>
        <w:rPr>
          <w:rFonts w:ascii="仿宋_GB2312" w:cs="仿宋_GB2312" w:eastAsia="仿宋_GB2312" w:hAnsi="仿宋_GB2312" w:hint="eastAsia"/>
          <w:sz w:val="32"/>
          <w:szCs w:val="32"/>
          <w:lang w:val="en-US" w:eastAsia="zh-CN"/>
        </w:rPr>
        <w:t>制定修订</w:t>
      </w:r>
      <w:r>
        <w:rPr>
          <w:rFonts w:ascii="仿宋_GB2312" w:cs="仿宋_GB2312" w:eastAsia="仿宋_GB2312" w:hAnsi="仿宋_GB2312" w:hint="eastAsia"/>
          <w:sz w:val="32"/>
          <w:szCs w:val="32"/>
        </w:rPr>
        <w:t>“三定”规定</w:t>
      </w:r>
      <w:r>
        <w:rPr>
          <w:rFonts w:ascii="仿宋_GB2312" w:cs="仿宋_GB2312" w:eastAsia="仿宋_GB2312" w:hAnsi="仿宋_GB2312" w:hint="eastAsia"/>
          <w:sz w:val="32"/>
          <w:szCs w:val="32"/>
          <w:lang w:val="en-US" w:eastAsia="zh-CN"/>
        </w:rPr>
        <w:t>工作注重将相关内容纳入部门职能职责</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val="en-US" w:eastAsia="zh-CN"/>
        </w:rPr>
        <w:t>推动各部门单位将此项工作抓在经常、融入日常</w:t>
      </w:r>
      <w:r>
        <w:rPr>
          <w:rFonts w:ascii="仿宋_GB2312" w:cs="仿宋_GB2312" w:eastAsia="仿宋_GB2312" w:hAnsi="仿宋_GB2312" w:hint="eastAsia"/>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二是强化</w:t>
      </w:r>
      <w:r>
        <w:rPr>
          <w:rFonts w:ascii="仿宋_GB2312" w:cs="仿宋_GB2312" w:eastAsia="仿宋_GB2312" w:hAnsi="仿宋_GB2312" w:hint="eastAsia"/>
          <w:sz w:val="32"/>
          <w:szCs w:val="32"/>
          <w:lang w:val="en-US" w:eastAsia="zh-CN"/>
        </w:rPr>
        <w:t>学习铸牢根基</w:t>
      </w:r>
      <w:r>
        <w:rPr>
          <w:rFonts w:ascii="仿宋_GB2312" w:cs="仿宋_GB2312" w:eastAsia="仿宋_GB2312" w:hAnsi="仿宋_GB2312" w:hint="eastAsia"/>
          <w:sz w:val="32"/>
          <w:szCs w:val="32"/>
        </w:rPr>
        <w:t>。将铸牢中华民族共同体意识纳入</w:t>
      </w:r>
      <w:r>
        <w:rPr>
          <w:rFonts w:ascii="仿宋_GB2312" w:cs="仿宋_GB2312" w:eastAsia="仿宋_GB2312" w:hAnsi="仿宋_GB2312" w:hint="eastAsia"/>
          <w:sz w:val="32"/>
          <w:szCs w:val="32"/>
          <w:lang w:val="en-US" w:eastAsia="zh-CN"/>
        </w:rPr>
        <w:t>机关年度</w:t>
      </w:r>
      <w:r>
        <w:rPr>
          <w:rFonts w:ascii="仿宋_GB2312" w:cs="仿宋_GB2312" w:eastAsia="仿宋_GB2312" w:hAnsi="仿宋_GB2312" w:hint="eastAsia"/>
          <w:sz w:val="32"/>
          <w:szCs w:val="32"/>
        </w:rPr>
        <w:t>学习计划，定期开展专题学习</w:t>
      </w:r>
      <w:r>
        <w:rPr>
          <w:rFonts w:ascii="仿宋_GB2312" w:cs="仿宋_GB2312" w:eastAsia="仿宋_GB2312" w:hAnsi="仿宋_GB2312" w:hint="eastAsia"/>
          <w:sz w:val="32"/>
          <w:szCs w:val="32"/>
          <w:lang w:val="en-US"/>
        </w:rPr>
        <w:t>，</w:t>
      </w:r>
      <w:r>
        <w:rPr>
          <w:rFonts w:ascii="仿宋_GB2312" w:cs="仿宋_GB2312" w:eastAsia="仿宋_GB2312" w:hAnsi="仿宋_GB2312" w:hint="eastAsia"/>
          <w:sz w:val="32"/>
          <w:szCs w:val="32"/>
        </w:rPr>
        <w:t>依托“三会一课”</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rPr>
        <w:t>道中华</w:t>
      </w:r>
      <w:r>
        <w:rPr>
          <w:rFonts w:ascii="仿宋_GB2312" w:cs="仿宋_GB2312" w:eastAsia="仿宋_GB2312" w:hAnsi="仿宋_GB2312" w:hint="eastAsia"/>
          <w:sz w:val="32"/>
          <w:szCs w:val="32"/>
        </w:rPr>
        <w:t>等平台，丰富学习内容，创新学习形式，结合干部能力素质提升年，</w:t>
      </w:r>
      <w:r>
        <w:rPr>
          <w:rFonts w:ascii="仿宋_GB2312" w:cs="仿宋_GB2312" w:eastAsia="仿宋_GB2312" w:hAnsi="仿宋_GB2312" w:hint="eastAsia"/>
          <w:sz w:val="32"/>
          <w:szCs w:val="32"/>
          <w:lang w:val="en-US"/>
        </w:rPr>
        <w:t>通过</w:t>
      </w:r>
      <w:r>
        <w:rPr>
          <w:rFonts w:ascii="仿宋_GB2312" w:cs="仿宋_GB2312" w:eastAsia="仿宋_GB2312" w:hAnsi="仿宋_GB2312" w:hint="eastAsia"/>
          <w:sz w:val="32"/>
          <w:szCs w:val="32"/>
        </w:rPr>
        <w:t>上讲台讲</w:t>
      </w:r>
      <w:r>
        <w:rPr>
          <w:rFonts w:ascii="仿宋_GB2312" w:cs="仿宋_GB2312" w:eastAsia="仿宋_GB2312" w:hAnsi="仿宋_GB2312" w:hint="eastAsia"/>
          <w:sz w:val="32"/>
          <w:szCs w:val="32"/>
          <w:lang w:val="en-US" w:eastAsia="zh-CN"/>
        </w:rPr>
        <w:t>政策法规</w:t>
      </w:r>
      <w:r>
        <w:rPr>
          <w:rFonts w:ascii="仿宋_GB2312" w:cs="仿宋_GB2312" w:eastAsia="仿宋_GB2312" w:hAnsi="仿宋_GB2312" w:hint="eastAsia"/>
          <w:sz w:val="32"/>
          <w:szCs w:val="32"/>
        </w:rPr>
        <w:t>和</w:t>
      </w:r>
      <w:r>
        <w:rPr>
          <w:rFonts w:ascii="仿宋_GB2312" w:cs="仿宋_GB2312" w:eastAsia="仿宋_GB2312" w:hAnsi="仿宋_GB2312" w:hint="eastAsia"/>
          <w:sz w:val="32"/>
          <w:szCs w:val="32"/>
          <w:lang w:val="en-US" w:eastAsia="zh-CN"/>
        </w:rPr>
        <w:t>团结</w:t>
      </w:r>
      <w:r>
        <w:rPr>
          <w:rFonts w:ascii="仿宋_GB2312" w:cs="仿宋_GB2312" w:eastAsia="仿宋_GB2312" w:hAnsi="仿宋_GB2312" w:hint="eastAsia"/>
          <w:sz w:val="32"/>
          <w:szCs w:val="32"/>
        </w:rPr>
        <w:t>故事，推进铸牢中华民族共同体意识入脑入心。</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仿宋_GB2312" w:cs="仿宋_GB2312" w:eastAsia="仿宋_GB2312" w:hAnsi="仿宋_GB2312" w:hint="eastAsia"/>
          <w:sz w:val="32"/>
          <w:szCs w:val="32"/>
          <w:lang w:val="en-US"/>
        </w:rPr>
      </w:pPr>
      <w:r>
        <w:rPr>
          <w:rFonts w:ascii="仿宋_GB2312" w:cs="仿宋_GB2312" w:eastAsia="仿宋_GB2312" w:hAnsi="仿宋_GB2312" w:hint="eastAsia"/>
          <w:sz w:val="32"/>
          <w:szCs w:val="32"/>
          <w:lang w:val="en-US"/>
        </w:rPr>
        <w:t>三是加强宣传营造氛围。</w:t>
      </w:r>
      <w:r>
        <w:rPr>
          <w:rFonts w:ascii="仿宋_GB2312" w:cs="仿宋_GB2312" w:eastAsia="仿宋_GB2312" w:hAnsi="仿宋_GB2312" w:hint="eastAsia"/>
          <w:sz w:val="32"/>
          <w:szCs w:val="32"/>
          <w:lang w:val="en-US" w:eastAsia="zh-CN"/>
        </w:rPr>
        <w:t>将</w:t>
      </w:r>
      <w:r>
        <w:rPr>
          <w:rFonts w:ascii="仿宋_GB2312" w:cs="仿宋_GB2312" w:eastAsia="仿宋_GB2312" w:hAnsi="仿宋_GB2312" w:hint="eastAsia"/>
          <w:sz w:val="32"/>
          <w:szCs w:val="32"/>
          <w:lang w:val="en-US"/>
        </w:rPr>
        <w:t>宣传铸牢中华民族共同体意识与</w:t>
      </w:r>
      <w:r>
        <w:rPr>
          <w:rFonts w:ascii="仿宋_GB2312" w:cs="仿宋_GB2312" w:eastAsia="仿宋_GB2312" w:hAnsi="仿宋_GB2312" w:hint="eastAsia"/>
          <w:sz w:val="32"/>
          <w:szCs w:val="32"/>
          <w:lang w:val="en-US" w:eastAsia="zh-CN"/>
        </w:rPr>
        <w:t>“感党恩、听党话、跟党走”群众教育实践活动</w:t>
      </w:r>
      <w:r>
        <w:rPr>
          <w:rFonts w:ascii="仿宋_GB2312" w:cs="仿宋_GB2312" w:eastAsia="仿宋_GB2312" w:hAnsi="仿宋_GB2312" w:hint="eastAsia"/>
          <w:sz w:val="32"/>
          <w:szCs w:val="32"/>
          <w:lang w:val="en-US"/>
        </w:rPr>
        <w:t>结合起来，依托</w:t>
      </w:r>
      <w:r>
        <w:rPr>
          <w:rFonts w:ascii="仿宋_GB2312" w:cs="仿宋_GB2312" w:eastAsia="仿宋_GB2312" w:hAnsi="仿宋_GB2312" w:hint="eastAsia"/>
          <w:sz w:val="32"/>
          <w:szCs w:val="32"/>
          <w:lang w:val="en-US" w:eastAsia="zh-CN"/>
        </w:rPr>
        <w:t>机关</w:t>
      </w:r>
      <w:r>
        <w:rPr>
          <w:rFonts w:ascii="仿宋_GB2312" w:cs="仿宋_GB2312" w:eastAsia="仿宋_GB2312" w:hAnsi="仿宋_GB2312" w:hint="eastAsia"/>
          <w:sz w:val="32"/>
          <w:szCs w:val="32"/>
          <w:lang w:val="en-US"/>
        </w:rPr>
        <w:t>志愿服务队，深入包联社区开展</w:t>
      </w:r>
      <w:r>
        <w:rPr>
          <w:rFonts w:ascii="仿宋_GB2312" w:cs="仿宋_GB2312" w:eastAsia="仿宋_GB2312" w:hAnsi="仿宋_GB2312" w:hint="eastAsia"/>
          <w:sz w:val="32"/>
          <w:szCs w:val="32"/>
          <w:lang w:val="en-US" w:eastAsia="zh-CN"/>
        </w:rPr>
        <w:t>入户宣讲</w:t>
      </w:r>
      <w:r>
        <w:rPr>
          <w:rFonts w:ascii="仿宋_GB2312" w:cs="仿宋_GB2312" w:eastAsia="仿宋_GB2312" w:hAnsi="仿宋_GB2312" w:hint="eastAsia"/>
          <w:sz w:val="32"/>
          <w:szCs w:val="32"/>
          <w:lang w:val="en-US"/>
        </w:rPr>
        <w:t>，向共驻共建小区居民宣传</w:t>
      </w:r>
      <w:r>
        <w:rPr>
          <w:rFonts w:ascii="仿宋_GB2312" w:cs="仿宋_GB2312" w:eastAsia="仿宋_GB2312" w:hAnsi="仿宋_GB2312" w:hint="eastAsia"/>
          <w:sz w:val="32"/>
          <w:szCs w:val="32"/>
          <w:lang w:val="en-US" w:eastAsia="zh-CN"/>
        </w:rPr>
        <w:t>惠民政策</w:t>
      </w:r>
      <w:r>
        <w:rPr>
          <w:rFonts w:ascii="仿宋_GB2312" w:cs="仿宋_GB2312" w:eastAsia="仿宋_GB2312" w:hAnsi="仿宋_GB2312" w:hint="eastAsia"/>
          <w:sz w:val="32"/>
          <w:szCs w:val="32"/>
          <w:lang w:val="en-US"/>
        </w:rPr>
        <w:t>，引导群众铸牢中华民族共同体意识，营造中华民族一家亲的良好氛围。</w:t>
      </w:r>
      <w:bookmarkStart w:id="0" w:name="_GoBack"/>
      <w:bookmarkEnd w:id="0"/>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仿宋_GB2312" w:cs="仿宋_GB2312" w:eastAsia="仿宋_GB2312" w:hAnsi="仿宋_GB2312" w:hint="default"/>
          <w:sz w:val="32"/>
          <w:szCs w:val="32"/>
          <w:lang w:val="en-US"/>
        </w:rPr>
      </w:pPr>
      <w:r>
        <w:rPr>
          <w:rFonts w:ascii="仿宋_GB2312" w:cs="仿宋_GB2312" w:eastAsia="仿宋_GB2312" w:hAnsi="仿宋_GB2312" w:hint="default"/>
          <w:sz w:val="32"/>
          <w:szCs w:val="32"/>
          <w:lang w:val="en-US"/>
        </w:rPr>
        <w:t>撰稿:隋丽丽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default"/>
          <w:sz w:val="32"/>
          <w:szCs w:val="32"/>
          <w:lang w:val="en-US"/>
        </w:rPr>
        <w:t>审核:宋德明</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jc w:val="both"/>
    </w:pPr>
    <w:rPr>
      <w:rFonts w:ascii="Calibri" w:cs="Arial"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Words>501</Words>
  <Characters>504</Characters>
  <Application>WPS Office</Application>
  <Paragraphs>10</Paragraphs>
  <ScaleCrop>false</ScaleCrop>
  <LinksUpToDate>false</LinksUpToDate>
  <CharactersWithSpaces>512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2024-03-29T01:01:00Z</dcterms:created>
  <dc:creator>NAM-AL00</dc:creator>
  <lastModifiedBy>NAM-AL00</lastModifiedBy>
  <dcterms:modified xsi:type="dcterms:W3CDTF">2024-03-29T03:31:32Z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67CC0BC082FF4A54BFF98AC4D44D7101_13</vt:lpwstr>
  </property>
  <property fmtid="{D5CDD505-2E9C-101B-9397-08002B2CF9AE}" pid="3" name="KSOProductBuildVer">
    <vt:lpwstr>2052-12.1.0.16399</vt:lpwstr>
  </property>
</Properties>
</file>