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【社区动态】安全培训强素质，警钟长鸣保无忧</w:t>
      </w:r>
      <w:r>
        <w:rPr>
          <w:rFonts w:hint="eastAsia" w:ascii="Microsoft YaHei UI" w:hAnsi="Microsoft YaHei UI" w:eastAsia="Microsoft YaHei UI" w:cs="Microsoft YaHei UI"/>
          <w:i w:val="0"/>
          <w:iCs w:val="0"/>
          <w:caps w:val="0"/>
          <w:spacing w:val="0"/>
          <w:sz w:val="26"/>
          <w:szCs w:val="26"/>
          <w:bdr w:val="none" w:color="auto" w:sz="0" w:space="0"/>
          <w:shd w:val="clear" w:fill="FFFFFF"/>
        </w:rPr>
        <w:t>——</w:t>
      </w:r>
      <w:r>
        <w:rPr>
          <w:rFonts w:hint="eastAsia" w:ascii="Microsoft YaHei UI" w:hAnsi="Microsoft YaHei UI" w:eastAsia="Microsoft YaHei UI" w:cs="Microsoft YaHei UI"/>
          <w:i w:val="0"/>
          <w:iCs w:val="0"/>
          <w:caps w:val="0"/>
          <w:spacing w:val="7"/>
          <w:sz w:val="26"/>
          <w:szCs w:val="26"/>
          <w:bdr w:val="none" w:color="auto" w:sz="0" w:space="0"/>
          <w:shd w:val="clear" w:fill="FFFFFF"/>
        </w:rPr>
        <w:t>富康社区开展安全教育宣传活动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7"/>
          <w:bdr w:val="none" w:color="auto" w:sz="0" w:space="0"/>
          <w:shd w:val="clear" w:fill="FFFFFF"/>
        </w:rPr>
        <w:t>提高安全意识</w:t>
      </w:r>
      <w:r>
        <w:rPr>
          <w:rStyle w:val="6"/>
          <w:rFonts w:hint="eastAsia" w:ascii="Microsoft YaHei UI" w:hAnsi="Microsoft YaHei UI" w:eastAsia="Microsoft YaHei UI" w:cs="Microsoft YaHei UI"/>
          <w:i w:val="0"/>
          <w:iCs w:val="0"/>
          <w:caps w:val="0"/>
          <w:spacing w:val="7"/>
          <w:bdr w:val="none" w:color="auto" w:sz="0" w:space="0"/>
          <w:shd w:val="clear" w:fill="FFFFFF"/>
          <w:lang w:val="en-US" w:eastAsia="zh-CN"/>
        </w:rPr>
        <w:t xml:space="preserve">  </w:t>
      </w:r>
      <w:r>
        <w:rPr>
          <w:rStyle w:val="6"/>
          <w:rFonts w:hint="eastAsia" w:ascii="Microsoft YaHei UI" w:hAnsi="Microsoft YaHei UI" w:eastAsia="Microsoft YaHei UI" w:cs="Microsoft YaHei UI"/>
          <w:i w:val="0"/>
          <w:iCs w:val="0"/>
          <w:caps w:val="0"/>
          <w:spacing w:val="7"/>
          <w:bdr w:val="none" w:color="auto" w:sz="0" w:space="0"/>
          <w:shd w:val="clear" w:fill="FFFFFF"/>
        </w:rPr>
        <w:t>强化安全责任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Microsoft YaHei UI" w:hAnsi="Microsoft YaHei UI" w:eastAsia="Microsoft YaHei UI" w:cs="Microsoft YaHei UI"/>
          <w:i w:val="0"/>
          <w:iCs w:val="0"/>
          <w:caps w:val="0"/>
          <w:spacing w:val="7"/>
          <w:bdr w:val="none" w:color="auto" w:sz="0" w:space="0"/>
          <w:shd w:val="clear" w:fill="FFFFFF"/>
        </w:rPr>
        <w:t>为了进一步强化安全意识，树立社区安全形象，促进社区安全文明生产，保障劳动者安全健康和国家财产及人民生命财产安全，4月8日，富康社区对所有工作人员及居民代表开展安全教育宣传活动，本次活动采取观看安全生产警示教育片的形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052060" cy="3024505"/>
            <wp:effectExtent l="0" t="0" r="7620" b="825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052060" cy="30245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bdr w:val="none" w:color="auto" w:sz="0" w:space="0"/>
          <w:shd w:val="clear" w:fill="FFFFFF"/>
        </w:rPr>
        <w:t>活动中，所有人都认真观看了警示教育片，在看到近几年来发生的一场场安全事故，现场发出一阵“唏嘘”声，让人触目惊心。通过分析视频中的事故案例不难看出，大部分事故在发生前，已经向人们发出警示，令人扼腕的是，人们往往对事故前的预兆熟视无睹、置若罔闻，直到发生了事故，造成了巨大损失，人们才流下悔恨交加的泪水，才意识到漠视安全规章制度，安全意识薄弱带来的无法挽回的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7"/>
          <w:bdr w:val="none" w:color="auto" w:sz="0" w:space="0"/>
          <w:shd w:val="clear" w:fill="FFFFFF"/>
        </w:rPr>
        <w:t>重视隐患排查</w:t>
      </w:r>
      <w:r>
        <w:rPr>
          <w:rStyle w:val="6"/>
          <w:rFonts w:hint="eastAsia" w:ascii="Microsoft YaHei UI" w:hAnsi="Microsoft YaHei UI" w:eastAsia="Microsoft YaHei UI" w:cs="Microsoft YaHei UI"/>
          <w:i w:val="0"/>
          <w:iCs w:val="0"/>
          <w:caps w:val="0"/>
          <w:spacing w:val="7"/>
          <w:bdr w:val="none" w:color="auto" w:sz="0" w:space="0"/>
          <w:shd w:val="clear" w:fill="FFFFFF"/>
          <w:lang w:val="en-US" w:eastAsia="zh-CN"/>
        </w:rPr>
        <w:t xml:space="preserve">  </w:t>
      </w:r>
      <w:bookmarkStart w:id="0" w:name="_GoBack"/>
      <w:bookmarkEnd w:id="0"/>
      <w:r>
        <w:rPr>
          <w:rStyle w:val="6"/>
          <w:rFonts w:hint="eastAsia" w:ascii="Microsoft YaHei UI" w:hAnsi="Microsoft YaHei UI" w:eastAsia="Microsoft YaHei UI" w:cs="Microsoft YaHei UI"/>
          <w:i w:val="0"/>
          <w:iCs w:val="0"/>
          <w:caps w:val="0"/>
          <w:spacing w:val="7"/>
          <w:bdr w:val="none" w:color="auto" w:sz="0" w:space="0"/>
          <w:shd w:val="clear" w:fill="FFFFFF"/>
        </w:rPr>
        <w:t>强化日常监督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bdr w:val="none" w:color="auto" w:sz="0" w:space="0"/>
          <w:shd w:val="clear" w:fill="FFFFFF"/>
        </w:rPr>
        <w:t>本次开展观看安全生产警示教育片，旨在认真学习贯彻落实习近平总书记关于安全生产和消防安全的重要指示精神，严格执行安全生产各项规章制度，进一步强化安全管理工作，增强工作人员及社区居民安全意识，提高规范作业和履行服务能力，有效落实好安全管理各项工作。</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178425" cy="3090545"/>
            <wp:effectExtent l="0" t="0" r="3175" b="317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178425" cy="30905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bdr w:val="none" w:color="auto" w:sz="0" w:space="0"/>
          <w:shd w:val="clear" w:fill="FFFFFF"/>
        </w:rPr>
        <w:t>下一步，富康社区将结合实际不断加大安全教育宣传力度和频次，进一步加大就日常规范作业、加强安全管理和排查整改安全隐患等方面进行监督，以及对规范生产标准和如何强化安全管理思想进行宣传，为创造安全、高效和文明的社区安全环境奠定基础，全面助力我旗打赢“新征程”攻坚之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7271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2024-04-10T07:47:40Z</dcterms:created>
  <dc:creator>pc</dc:creator>
  <cp:lastModifiedBy>pc</cp:lastModifiedBy>
  <dcterms:modified xsi:type="dcterms:W3CDTF">2024-04-10T07:49:59Z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233EBFE96708439F9BF9DE2DA38E74CA_12</vt:lpwstr>
  </property>
</Properties>
</file>