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富康社区开展环境卫生整治活动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今年4月是第36个爱国卫生月，为深入贯彻落实习近平总书记关于爱国卫生运动的重要指示精神，持续巩固国家卫生城市创建成果，扎实推进健康社区建设，给居民群众提供良好的生活环境。4月8日下午，富康社区广泛动员辖区内的党员、志愿者、居民代表积极参与爱国卫生运动，营造人人参与、共建共享的浓厚氛围，开展爱国卫生社区环境“大扫除”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28"/>
        </w:rPr>
        <w:t>       活动中，所有人继续发扬“不怕脏，不怕累”的精神，手持扫帚，铁锹，耙子，编织袋等工具对背街小巷展开“地毯式”清扫。重点对卫生死角和树丛里的的杂草、树叶进行全面清理，并在社区内多渠道、多角度、多方位向广大居民进行宣传，提高他们的环保意识，增强他们的责任感，幸福感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95265" cy="2976245"/>
            <wp:effectExtent l="0" t="0" r="8255" b="1079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5265" cy="2976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064125" cy="3144520"/>
            <wp:effectExtent l="0" t="0" r="10795" b="1016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4125" cy="3144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rPr>
          <w:sz w:val="28"/>
          <w:szCs w:val="28"/>
        </w:rPr>
      </w:pPr>
      <w:r>
        <w:t xml:space="preserve">      </w:t>
      </w:r>
      <w:r>
        <w:rPr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</w:rPr>
        <w:t>下一步，富康社区将持续深入推进社区环境卫生清理整治行动，着力整治、清除卫生死角，让社区的“颜值”更加靓丽。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16550" cy="2663825"/>
            <wp:effectExtent l="0" t="0" r="8890" b="317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6550" cy="2663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47C1A8"/>
          <w:sz w:val="24"/>
          <w:szCs w:val="24"/>
        </w:rPr>
        <w:t>健康行动   人人参与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       </w:t>
      </w:r>
      <w:r>
        <w:rPr>
          <w:rFonts w:hint="eastAsia" w:ascii="仿宋" w:hAnsi="仿宋" w:eastAsia="仿宋" w:cs="仿宋"/>
          <w:color w:val="47C1A8"/>
          <w:sz w:val="24"/>
          <w:szCs w:val="24"/>
        </w:rPr>
        <w:t>同在一座城，共爱一个家。我们要传承爱国卫生优良传统，以主人翁的姿态，爱护我们的环境，积极参与社区开展的环境卫生治理活动。要勇于引领健康生活新风尚，将健康理念转化为健康行动，主动参与“健康达人”“光盘行动”“垃圾分类”“绿色出行”等丰富多彩的主题实践活动，以实际行动守护美丽的富康社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jU3NjU0ZmQwNTNjN2VkZGI2NzY0MWZlYjMyMjMifQ=="/>
  </w:docVars>
  <w:rsids>
    <w:rsidRoot w:val="00000000"/>
    <w:rsid w:val="08E81855"/>
    <w:rsid w:val="13A24CF6"/>
    <w:rsid w:val="1B34092A"/>
    <w:rsid w:val="1EB51D82"/>
    <w:rsid w:val="2E7A42E4"/>
    <w:rsid w:val="4C0F4893"/>
    <w:rsid w:val="54232D0E"/>
    <w:rsid w:val="602A5424"/>
    <w:rsid w:val="61AF3E33"/>
    <w:rsid w:val="6EBB10DC"/>
    <w:rsid w:val="7F0E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2024-04-09T03:46:00Z</dcterms:created>
  <dc:creator>pc</dc:creator>
  <cp:lastModifiedBy>pc</cp:lastModifiedBy>
  <dcterms:modified xsi:type="dcterms:W3CDTF">2024-04-09T06:51:37Z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29BE6EA7AE1144DB9D61B9E5AC3797D4_12</vt:lpwstr>
  </property>
</Properties>
</file>