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eastAsia="宋体"/>
          <w:lang w:val="en-US" w:eastAsia="zh-CN"/>
        </w:rPr>
      </w:pPr>
      <w:r>
        <w:t>202</w:t>
      </w:r>
      <w:r>
        <w:rPr>
          <w:rFonts w:hint="eastAsia"/>
          <w:lang w:val="en-US" w:eastAsia="zh-CN"/>
        </w:rPr>
        <w:t>4洛僧筒嘎查</w:t>
      </w:r>
      <w:r>
        <w:t>党支部工作计划</w:t>
      </w:r>
    </w:p>
    <w:p>
      <w:pPr>
        <w:pStyle w:val="6"/>
        <w:keepNext w:val="0"/>
        <w:keepLines w:val="0"/>
        <w:widowControl/>
        <w:suppressLineNumbers w:val="0"/>
        <w:rPr>
          <w:rFonts w:hint="eastAsia"/>
          <w:lang w:eastAsia="zh-CN"/>
        </w:rPr>
      </w:pPr>
      <w:r>
        <w:t>　</w:t>
      </w:r>
      <w:r>
        <w:rPr>
          <w:rFonts w:hint="eastAsia"/>
          <w:lang w:eastAsia="zh-CN"/>
        </w:rPr>
        <w:t>为深入学习贯彻党的二十大精神，深刻领悟习近平新时代中国特色社会主义思想的真力量和实践伟力，根据上级主题教育总体部署，根据旗委“感党恩、听党话、跟党走”群众教育实践活动要求，根据我嘎查实际制定本工作计划：</w:t>
      </w:r>
    </w:p>
    <w:p>
      <w:pPr>
        <w:pStyle w:val="6"/>
        <w:keepNext w:val="0"/>
        <w:keepLines w:val="0"/>
        <w:widowControl/>
        <w:suppressLineNumbers w:val="0"/>
        <w:rPr>
          <w:b/>
          <w:bCs/>
        </w:rPr>
      </w:pPr>
      <w:r>
        <w:t>　　</w:t>
      </w:r>
      <w:r>
        <w:rPr>
          <w:b/>
          <w:bCs/>
        </w:rPr>
        <w:t>一、加强组织建设，提高党组织的战斗力、凝聚力</w:t>
      </w:r>
    </w:p>
    <w:p>
      <w:pPr>
        <w:pStyle w:val="6"/>
        <w:keepNext w:val="0"/>
        <w:keepLines w:val="0"/>
        <w:widowControl/>
        <w:suppressLineNumbers w:val="0"/>
      </w:pPr>
      <w:r>
        <w:t>　　1、坚持在村发展能手中培养入党积极分子和后备干部。</w:t>
      </w:r>
    </w:p>
    <w:p>
      <w:pPr>
        <w:pStyle w:val="6"/>
        <w:keepNext w:val="0"/>
        <w:keepLines w:val="0"/>
        <w:widowControl/>
        <w:suppressLineNumbers w:val="0"/>
      </w:pPr>
      <w:r>
        <w:t>　　2、紧紧围绕社会主义新农村建设，力争实现领导班子好、党员干部队伍好、工作机制好、小康建设业绩好、农民群众反映好的“五个好”要求。</w:t>
      </w:r>
    </w:p>
    <w:p>
      <w:pPr>
        <w:pStyle w:val="6"/>
        <w:keepNext w:val="0"/>
        <w:keepLines w:val="0"/>
        <w:widowControl/>
        <w:suppressLineNumbers w:val="0"/>
      </w:pPr>
      <w:r>
        <w:t>　　3、加强和改进对流动党员的管理，在党员外出前进行教育提出要求，按规定登记发放《流动党员活动证》，加强与流入地党组织的联系，加强与流动党员的联系了解其思想、就业和生活等情况。</w:t>
      </w:r>
    </w:p>
    <w:p>
      <w:pPr>
        <w:pStyle w:val="6"/>
        <w:keepNext w:val="0"/>
        <w:keepLines w:val="0"/>
        <w:widowControl/>
        <w:suppressLineNumbers w:val="0"/>
      </w:pPr>
      <w:r>
        <w:t>　　4、加强对党员进行教育培训，严格落实“三会一课”、“</w:t>
      </w:r>
      <w:r>
        <w:rPr>
          <w:rFonts w:hint="eastAsia"/>
          <w:lang w:eastAsia="zh-CN"/>
        </w:rPr>
        <w:t>主题教育</w:t>
      </w:r>
      <w:r>
        <w:t>”</w:t>
      </w:r>
      <w:r>
        <w:rPr>
          <w:rFonts w:hint="eastAsia"/>
          <w:lang w:eastAsia="zh-CN"/>
        </w:rPr>
        <w:t>活动、</w:t>
      </w:r>
      <w:r>
        <w:t>“</w:t>
      </w:r>
      <w:r>
        <w:rPr>
          <w:rFonts w:hint="eastAsia"/>
          <w:lang w:eastAsia="zh-CN"/>
        </w:rPr>
        <w:t>感党恩、听党话、跟党走</w:t>
      </w:r>
      <w:r>
        <w:t>”</w:t>
      </w:r>
      <w:r>
        <w:rPr>
          <w:rFonts w:hint="eastAsia"/>
          <w:lang w:eastAsia="zh-CN"/>
        </w:rPr>
        <w:t>群众教育实践活动。</w:t>
      </w:r>
      <w:r>
        <w:t>通过开展专题讨论、学习交流等多种形式，有效地开展日常教育培训工作，保证党员参加学习培训不少于</w:t>
      </w:r>
      <w:r>
        <w:rPr>
          <w:rFonts w:hint="eastAsia"/>
          <w:lang w:val="en-US" w:eastAsia="zh-CN"/>
        </w:rPr>
        <w:t>20</w:t>
      </w:r>
      <w:r>
        <w:rPr>
          <w:rFonts w:hint="eastAsia"/>
          <w:lang w:eastAsia="zh-CN"/>
        </w:rPr>
        <w:t>次，</w:t>
      </w:r>
      <w:r>
        <w:t>创建学习型党组织。</w:t>
      </w:r>
    </w:p>
    <w:p>
      <w:pPr>
        <w:pStyle w:val="6"/>
        <w:keepNext w:val="0"/>
        <w:keepLines w:val="0"/>
        <w:widowControl/>
        <w:suppressLineNumbers w:val="0"/>
      </w:pPr>
      <w:r>
        <w:t>　　5、加强作风建设。坚持不懈地开展党的群众路线教育，加强党风廉政建设，增强干部对群众的感情和对工作的激情。</w:t>
      </w:r>
    </w:p>
    <w:p>
      <w:pPr>
        <w:pStyle w:val="6"/>
        <w:keepNext w:val="0"/>
        <w:keepLines w:val="0"/>
        <w:widowControl/>
        <w:suppressLineNumbers w:val="0"/>
      </w:pPr>
      <w:r>
        <w:t>　　6、重视发展党员工作。按照“坚持标准、改善结构、保证质量、慎重发展”的方针，在农村致富带头人、退伍军人、回村青年、外出务工人员中发展党员，重视发展女党员，</w:t>
      </w:r>
      <w:r>
        <w:rPr>
          <w:rFonts w:hint="eastAsia"/>
          <w:lang w:val="en-US" w:eastAsia="zh-CN"/>
        </w:rPr>
        <w:t>2024</w:t>
      </w:r>
      <w:r>
        <w:t>年发展1—2名新党员。加强教育培训，建立数量充足、素质良好、结构合理的入党积极分子队伍。全面实行和规范发展党员联名推荐制，扩大民主，加强监督。</w:t>
      </w:r>
    </w:p>
    <w:p>
      <w:pPr>
        <w:pStyle w:val="6"/>
        <w:keepNext w:val="0"/>
        <w:keepLines w:val="0"/>
        <w:widowControl/>
        <w:suppressLineNumbers w:val="0"/>
        <w:rPr>
          <w:b/>
          <w:bCs/>
        </w:rPr>
      </w:pPr>
      <w:r>
        <w:t>　</w:t>
      </w:r>
      <w:r>
        <w:rPr>
          <w:b/>
          <w:bCs/>
        </w:rPr>
        <w:t>　二、发展经济、富裕农民</w:t>
      </w:r>
    </w:p>
    <w:p>
      <w:pPr>
        <w:pStyle w:val="6"/>
        <w:keepNext w:val="0"/>
        <w:keepLines w:val="0"/>
        <w:widowControl/>
        <w:suppressLineNumbers w:val="0"/>
      </w:pPr>
      <w:r>
        <w:t>　　1、高度重视发展村级集体经济，积极探索在市场经济条件下发展壮大村集体经济。根据本村实际情况制定出适合发展集体经济的路子。</w:t>
      </w:r>
    </w:p>
    <w:p>
      <w:pPr>
        <w:pStyle w:val="6"/>
        <w:keepNext w:val="0"/>
        <w:keepLines w:val="0"/>
        <w:widowControl/>
        <w:suppressLineNumbers w:val="0"/>
      </w:pPr>
      <w:r>
        <w:t>　　2、推进农业结构调整，大力发展新型种植业，通过党员先锋示范引导，建立1个示范点。</w:t>
      </w:r>
    </w:p>
    <w:p>
      <w:pPr>
        <w:pStyle w:val="6"/>
        <w:keepNext w:val="0"/>
        <w:keepLines w:val="0"/>
        <w:widowControl/>
        <w:suppressLineNumbers w:val="0"/>
      </w:pPr>
      <w:r>
        <w:t>　　3、完善农业服务体系，依托农业部门，积极开展技术培训，邀请农技专家到户进行农技宣传。大力推动农业机械化，不断提高农业生产效率。</w:t>
      </w:r>
    </w:p>
    <w:p>
      <w:pPr>
        <w:pStyle w:val="6"/>
        <w:keepNext w:val="0"/>
        <w:keepLines w:val="0"/>
        <w:widowControl/>
        <w:suppressLineNumbers w:val="0"/>
        <w:ind w:firstLine="480"/>
      </w:pPr>
      <w:r>
        <w:t>4、发挥能人大户作用，建立农村人才培养机制。继续大力开展“</w:t>
      </w:r>
      <w:r>
        <w:rPr>
          <w:rFonts w:hint="eastAsia"/>
          <w:lang w:eastAsia="zh-CN"/>
        </w:rPr>
        <w:t>社会化服务</w:t>
      </w:r>
      <w:r>
        <w:t>”工程。</w:t>
      </w:r>
      <w:r>
        <w:rPr>
          <w:rFonts w:hint="eastAsia"/>
          <w:lang w:eastAsia="zh-CN"/>
        </w:rPr>
        <w:t>实现统耕、统种、统防、统收，</w:t>
      </w:r>
      <w:r>
        <w:t>充分发挥能人大户在农业生产，技术推广等经济活动中的作用，党组织应积极支持农村能人大户自主创业或返乡创业，为其提供优质服务。</w:t>
      </w:r>
    </w:p>
    <w:p>
      <w:pPr>
        <w:pStyle w:val="6"/>
        <w:keepNext w:val="0"/>
        <w:keepLines w:val="0"/>
        <w:widowControl/>
        <w:suppressLineNumbers w:val="0"/>
        <w:ind w:firstLine="480"/>
      </w:pPr>
    </w:p>
    <w:p>
      <w:pPr>
        <w:pStyle w:val="6"/>
        <w:keepNext w:val="0"/>
        <w:keepLines w:val="0"/>
        <w:widowControl/>
        <w:suppressLineNumbers w:val="0"/>
        <w:rPr>
          <w:b/>
          <w:bCs/>
        </w:rPr>
      </w:pPr>
      <w:r>
        <w:t>　</w:t>
      </w:r>
      <w:r>
        <w:rPr>
          <w:b/>
          <w:bCs/>
        </w:rPr>
        <w:t>　三、服务群众、为民办事</w:t>
      </w:r>
    </w:p>
    <w:p>
      <w:pPr>
        <w:pStyle w:val="6"/>
        <w:keepNext w:val="0"/>
        <w:keepLines w:val="0"/>
        <w:widowControl/>
        <w:suppressLineNumbers w:val="0"/>
      </w:pPr>
      <w:r>
        <w:t>　　20</w:t>
      </w:r>
      <w:r>
        <w:rPr>
          <w:rFonts w:hint="eastAsia"/>
          <w:lang w:val="en-US" w:eastAsia="zh-CN"/>
        </w:rPr>
        <w:t>24</w:t>
      </w:r>
      <w:r>
        <w:t>年</w:t>
      </w:r>
      <w:r>
        <w:rPr>
          <w:rFonts w:hint="eastAsia"/>
          <w:lang w:eastAsia="zh-CN"/>
        </w:rPr>
        <w:t>洛僧筒嘎查</w:t>
      </w:r>
      <w:r>
        <w:t>在完成上级交给的各项工作任务的基础上，做好各分管的工作，主要为民办几项实事：</w:t>
      </w:r>
    </w:p>
    <w:p>
      <w:pPr>
        <w:pStyle w:val="6"/>
        <w:keepNext w:val="0"/>
        <w:keepLines w:val="0"/>
        <w:widowControl/>
        <w:suppressLineNumbers w:val="0"/>
      </w:pPr>
      <w:r>
        <w:t>　　1、做好农业综合开发项目的有关工作</w:t>
      </w:r>
      <w:r>
        <w:rPr>
          <w:rFonts w:hint="eastAsia"/>
          <w:lang w:eastAsia="zh-CN"/>
        </w:rPr>
        <w:t>、积极配合施工单位按时完成</w:t>
      </w:r>
      <w:r>
        <w:rPr>
          <w:rFonts w:hint="eastAsia"/>
          <w:lang w:val="en-US" w:eastAsia="zh-CN"/>
        </w:rPr>
        <w:t>5500亩高效节水项目区的所有工程，保证村民及时种地</w:t>
      </w:r>
      <w:r>
        <w:t>。</w:t>
      </w:r>
    </w:p>
    <w:p>
      <w:pPr>
        <w:pStyle w:val="6"/>
        <w:keepNext w:val="0"/>
        <w:keepLines w:val="0"/>
        <w:widowControl/>
        <w:suppressLineNumbers w:val="0"/>
      </w:pPr>
      <w:r>
        <w:t>　　</w:t>
      </w:r>
      <w:r>
        <w:rPr>
          <w:rFonts w:hint="eastAsia"/>
          <w:lang w:val="en-US" w:eastAsia="zh-CN"/>
        </w:rPr>
        <w:t>2</w:t>
      </w:r>
      <w:r>
        <w:t>、做好村容整治，</w:t>
      </w:r>
      <w:r>
        <w:rPr>
          <w:rFonts w:hint="eastAsia"/>
          <w:lang w:eastAsia="zh-CN"/>
        </w:rPr>
        <w:t>大力搞好村内环境卫生、做好村屯绿化工程</w:t>
      </w:r>
      <w:r>
        <w:t>。</w:t>
      </w:r>
    </w:p>
    <w:p>
      <w:pPr>
        <w:pStyle w:val="6"/>
        <w:keepNext w:val="0"/>
        <w:keepLines w:val="0"/>
        <w:widowControl/>
        <w:suppressLineNumbers w:val="0"/>
      </w:pPr>
      <w:r>
        <w:t>　　4、做好</w:t>
      </w:r>
      <w:r>
        <w:rPr>
          <w:rFonts w:hint="eastAsia"/>
          <w:lang w:eastAsia="zh-CN"/>
        </w:rPr>
        <w:t>“社会化服务”、我嘎查高效节水项目区实现统耕、统种、统防、统收，实现村民每亩节省种植投入</w:t>
      </w:r>
      <w:r>
        <w:rPr>
          <w:rFonts w:hint="eastAsia"/>
          <w:lang w:val="en-US" w:eastAsia="zh-CN"/>
        </w:rPr>
        <w:t>100元以上</w:t>
      </w:r>
      <w:r>
        <w:t>。</w:t>
      </w:r>
    </w:p>
    <w:p>
      <w:pPr>
        <w:pStyle w:val="6"/>
        <w:keepNext w:val="0"/>
        <w:keepLines w:val="0"/>
        <w:widowControl/>
        <w:suppressLineNumbers w:val="0"/>
      </w:pPr>
      <w:r>
        <w:t>　　5、做好</w:t>
      </w:r>
      <w:r>
        <w:rPr>
          <w:rFonts w:hint="eastAsia"/>
          <w:lang w:eastAsia="zh-CN"/>
        </w:rPr>
        <w:t>日常工作、为村办理民社保、低保、医保及涉农补贴办理等工作</w:t>
      </w:r>
      <w:r>
        <w:t>。</w:t>
      </w:r>
    </w:p>
    <w:p>
      <w:pPr>
        <w:pStyle w:val="6"/>
        <w:keepNext w:val="0"/>
        <w:keepLines w:val="0"/>
        <w:widowControl/>
        <w:suppressLineNumbers w:val="0"/>
        <w:rPr>
          <w:b/>
          <w:bCs/>
        </w:rPr>
      </w:pPr>
      <w:r>
        <w:t>　</w:t>
      </w:r>
      <w:r>
        <w:rPr>
          <w:b/>
          <w:bCs/>
        </w:rPr>
        <w:t>　四、抓好精神文明建设</w:t>
      </w:r>
    </w:p>
    <w:p>
      <w:pPr>
        <w:pStyle w:val="6"/>
        <w:keepNext w:val="0"/>
        <w:keepLines w:val="0"/>
        <w:widowControl/>
        <w:suppressLineNumbers w:val="0"/>
        <w:ind w:firstLine="480"/>
      </w:pPr>
      <w:r>
        <w:t>充分发挥村广播</w:t>
      </w:r>
      <w:r>
        <w:rPr>
          <w:rFonts w:hint="eastAsia"/>
          <w:lang w:eastAsia="zh-CN"/>
        </w:rPr>
        <w:t>、微信群</w:t>
      </w:r>
      <w:r>
        <w:t>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482" w:firstLineChars="200"/>
        <w:jc w:val="both"/>
        <w:textAlignment w:val="auto"/>
        <w:rPr>
          <w:rFonts w:hint="eastAsia"/>
          <w:b/>
          <w:bCs/>
          <w:sz w:val="24"/>
          <w:szCs w:val="24"/>
          <w:lang w:eastAsia="zh-CN"/>
        </w:rPr>
      </w:pPr>
      <w:r>
        <w:rPr>
          <w:rFonts w:hint="eastAsia"/>
          <w:b/>
          <w:bCs/>
          <w:sz w:val="24"/>
          <w:szCs w:val="24"/>
          <w:lang w:eastAsia="zh-CN"/>
        </w:rPr>
        <w:t>五、抓好意识形态工作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480" w:firstLineChars="200"/>
        <w:jc w:val="both"/>
        <w:textAlignment w:val="auto"/>
        <w:rPr>
          <w:rFonts w:hint="eastAsia"/>
          <w:lang w:eastAsia="zh-CN"/>
        </w:rPr>
      </w:pPr>
      <w:r>
        <w:rPr>
          <w:rFonts w:hint="eastAsia" w:ascii="宋体" w:hAnsi="宋体" w:eastAsia="宋体" w:cs="宋体"/>
          <w:sz w:val="24"/>
          <w:szCs w:val="24"/>
          <w:lang w:val="en-US" w:eastAsia="zh-CN"/>
        </w:rPr>
        <w:t>一是将网络意识形态工作纳入年初工作计划，作为本村各项工作的重要内容，与其他工作同安排、同部署、同落实，不断强化网络意识形态工作责任。二开展意识形态专题党课5次，让全体党员学懂意识形态，主动参与到意识形态工作中去。三是开展意识形态专项自查，对本村微信群、草原书屋的重要载体阵地进行定期排查，</w:t>
      </w:r>
      <w:r>
        <w:rPr>
          <w:rFonts w:hint="eastAsia" w:ascii="宋体" w:hAnsi="宋体" w:eastAsia="宋体" w:cs="宋体"/>
          <w:sz w:val="24"/>
          <w:szCs w:val="24"/>
          <w:highlight w:val="none"/>
          <w:lang w:val="en-US" w:eastAsia="zh-CN"/>
        </w:rPr>
        <w:t>发现问题及时整改。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六、统战民族宗教、群团、妇联等其他方面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lang w:eastAsia="zh-CN"/>
        </w:rPr>
      </w:pPr>
      <w:r>
        <w:rPr>
          <w:rFonts w:hint="eastAsia" w:ascii="宋体" w:hAnsi="宋体" w:eastAsia="宋体" w:cs="宋体"/>
          <w:sz w:val="24"/>
          <w:szCs w:val="24"/>
          <w:lang w:val="en-US" w:eastAsia="zh-CN"/>
        </w:rPr>
        <w:t>开展统战、民族、宗教工作会议3次，开展铸牢中华民族共同体意识集中学习研讨3次，认真排查宗教、侨情等各类底数，通过线上方式发布民族理论政策，悬挂民族团结进步条幅，开展民族团结进步活动5次，不断营造民族团结进步良好氛围。</w:t>
      </w:r>
      <w:r>
        <w:rPr>
          <w:rFonts w:hint="eastAsia" w:ascii="宋体" w:hAnsi="宋体" w:eastAsia="宋体" w:cs="宋体"/>
          <w:sz w:val="24"/>
          <w:szCs w:val="24"/>
          <w:highlight w:val="none"/>
          <w:lang w:val="en-US" w:eastAsia="zh-CN"/>
        </w:rPr>
        <w:t>共青团、妇联、退役军人等工作开展情况。以爱国主义鼓舞青年，坚持用有形载体开展教育活动，进一步提高广大团员青年的思想素质，结合一些重大节日开展有意义的活动。妇联主任按照苏木主管部门的要求及时上报各种材料和报表，借助微信群、发放宣传资料等方式对保障妇女儿童权益的政策法律进行宣传。在上级退役军人事务部门的指导下，我嘎查认真贯彻落实上级有关退役军人的指示批示精神和工作安排部署。</w:t>
      </w:r>
    </w:p>
    <w:p>
      <w:pPr>
        <w:pStyle w:val="6"/>
        <w:keepNext w:val="0"/>
        <w:keepLines w:val="0"/>
        <w:widowControl/>
        <w:suppressLineNumbers w:val="0"/>
      </w:pPr>
      <w:r>
        <w:t>　　在上级党委、政府和组织部门的正确领导和关心支持下，在村党员干部的积极工作下，我们村的组织建设在新的一年里一定能取得新的更好的成绩!</w:t>
      </w:r>
      <w:bookmarkStart w:id="0" w:name="_GoBack"/>
      <w:bookmarkEnd w:id="0"/>
    </w:p>
    <w:p>
      <w:pPr>
        <w:tabs>
          <w:tab w:val="left" w:pos="2878"/>
        </w:tabs>
        <w:bidi w:val="0"/>
        <w:jc w:val="left"/>
        <w:rPr>
          <w:rFonts w:hint="default"/>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TA0ZTllY2NlMzYwMzZlOTM5MWUzODFhZmNmNDUifQ=="/>
  </w:docVars>
  <w:rsids>
    <w:rsidRoot w:val="16A21051"/>
    <w:rsid w:val="039E3D4E"/>
    <w:rsid w:val="0A2C2C41"/>
    <w:rsid w:val="0AC10A86"/>
    <w:rsid w:val="0DD51C7C"/>
    <w:rsid w:val="0EA8548E"/>
    <w:rsid w:val="0EC14BB7"/>
    <w:rsid w:val="103608F5"/>
    <w:rsid w:val="16A21051"/>
    <w:rsid w:val="174A7237"/>
    <w:rsid w:val="176F4FEC"/>
    <w:rsid w:val="1C31091C"/>
    <w:rsid w:val="22717F7E"/>
    <w:rsid w:val="232C662D"/>
    <w:rsid w:val="2A4C2E6E"/>
    <w:rsid w:val="2CB12BA6"/>
    <w:rsid w:val="31C0661C"/>
    <w:rsid w:val="331D5804"/>
    <w:rsid w:val="3C7324DC"/>
    <w:rsid w:val="493A5648"/>
    <w:rsid w:val="49C008F4"/>
    <w:rsid w:val="4DE006AA"/>
    <w:rsid w:val="56935041"/>
    <w:rsid w:val="582B00A7"/>
    <w:rsid w:val="5C9F4D15"/>
    <w:rsid w:val="5E962810"/>
    <w:rsid w:val="5EDF688D"/>
    <w:rsid w:val="6A2C3A1E"/>
    <w:rsid w:val="6BE50451"/>
    <w:rsid w:val="6CA325F2"/>
    <w:rsid w:val="6CB015E7"/>
    <w:rsid w:val="6F7915DC"/>
    <w:rsid w:val="739F7ECD"/>
    <w:rsid w:val="740F42BD"/>
    <w:rsid w:val="74ED7012"/>
    <w:rsid w:val="74F11C15"/>
    <w:rsid w:val="788948C5"/>
    <w:rsid w:val="789871DA"/>
    <w:rsid w:val="798835D3"/>
    <w:rsid w:val="79F006ED"/>
    <w:rsid w:val="7A23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8"/>
      <w:szCs w:val="2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line="360" w:lineRule="auto"/>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文本1"/>
    <w:basedOn w:val="1"/>
    <w:autoRedefine/>
    <w:qFormat/>
    <w:uiPriority w:val="0"/>
    <w:pPr>
      <w:widowControl w:val="0"/>
      <w:shd w:val="clear" w:color="auto" w:fill="auto"/>
      <w:spacing w:after="220" w:line="480" w:lineRule="auto"/>
      <w:ind w:firstLine="400"/>
    </w:pPr>
    <w:rPr>
      <w:rFonts w:ascii="宋体" w:hAnsi="宋体" w:eastAsia="宋体" w:cs="宋体"/>
      <w:sz w:val="26"/>
      <w:szCs w:val="26"/>
      <w:u w:val="none"/>
      <w:lang w:val="zh-CN" w:eastAsia="zh-CN" w:bidi="zh-CN"/>
    </w:rPr>
  </w:style>
  <w:style w:type="paragraph" w:customStyle="1" w:styleId="11">
    <w:name w:val="_Style 5"/>
    <w:basedOn w:val="1"/>
    <w:next w:val="1"/>
    <w:autoRedefine/>
    <w:qFormat/>
    <w:uiPriority w:val="0"/>
    <w:pPr>
      <w:pBdr>
        <w:bottom w:val="single" w:color="auto" w:sz="6" w:space="1"/>
      </w:pBdr>
      <w:jc w:val="center"/>
    </w:pPr>
    <w:rPr>
      <w:rFonts w:ascii="Arial" w:eastAsia="宋体"/>
      <w:vanish/>
      <w:sz w:val="16"/>
    </w:rPr>
  </w:style>
  <w:style w:type="paragraph" w:customStyle="1" w:styleId="12">
    <w:name w:val="_Style 6"/>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2023-11-22T02:11:00Z</dcterms:created>
  <dc:creator>伊登扎布</dc:creator>
  <cp:lastModifiedBy>伊登扎布</cp:lastModifiedBy>
  <cp:lastPrinted>2024-03-21T02:18:00Z</cp:lastPrinted>
  <dcterms:modified xsi:type="dcterms:W3CDTF">2024-03-28T02:59:30Z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0C3FA75543FE4236AD7D2858BE889F8C_13</vt:lpwstr>
  </property>
</Properties>
</file>