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大沁他拉街道王府社区居务监督委员会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主  任：王淑娟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委员</w:t>
      </w:r>
      <w:r>
        <w:rPr>
          <w:rFonts w:hint="eastAsia"/>
          <w:sz w:val="48"/>
          <w:szCs w:val="48"/>
        </w:rPr>
        <w:t>：</w:t>
      </w:r>
      <w:r>
        <w:rPr>
          <w:rFonts w:hint="eastAsia"/>
          <w:sz w:val="48"/>
          <w:szCs w:val="48"/>
          <w:lang w:val="en-US" w:eastAsia="zh-CN"/>
        </w:rPr>
        <w:t>付东民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             </w:t>
      </w:r>
    </w:p>
    <w:p>
      <w:pPr>
        <w:ind w:firstLine="4320" w:firstLineChars="900"/>
        <w:jc w:val="both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王  非</w:t>
      </w:r>
    </w:p>
    <w:p>
      <w:pPr>
        <w:ind w:firstLine="4320" w:firstLineChars="120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</w:t>
      </w:r>
    </w:p>
    <w:p>
      <w:pPr>
        <w:jc w:val="right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大沁他拉街道王府社区居委会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           2024.</w:t>
      </w:r>
      <w:bookmarkStart w:id="0" w:name="_GoBack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1</w:t>
      </w:r>
      <w:bookmarkEnd w:id="0"/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.5</w:t>
      </w:r>
    </w:p>
    <w:p>
      <w:pPr>
        <w:jc w:val="right"/>
        <w:rPr>
          <w:rFonts w:hint="eastAsia" w:ascii="仿宋" w:hAnsi="仿宋" w:eastAsia="仿宋" w:cs="仿宋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7CA82204"/>
    <w:rsid w:val="65370180"/>
    <w:rsid w:val="7CA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2023-04-17T09:13:00Z</dcterms:created>
  <dc:creator>范佳艺</dc:creator>
  <cp:lastModifiedBy>范佳艺</cp:lastModifiedBy>
  <dcterms:modified xsi:type="dcterms:W3CDTF">2024-03-06T00:55:08Z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FA2BFFAA2DB141B5A3F76FD35027371C_11</vt:lpwstr>
  </property>
</Properties>
</file>