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关于使用社区党组织服务群众</w:t>
      </w:r>
    </w:p>
    <w:p>
      <w:pPr>
        <w:spacing w:afterLines="50"/>
        <w:jc w:val="center"/>
        <w:rPr>
          <w:rFonts w:ascii="黑体" w:hAnsi="黑体" w:eastAsia="黑体"/>
          <w:sz w:val="36"/>
          <w:szCs w:val="36"/>
        </w:rPr>
      </w:pPr>
      <w:r>
        <w:rPr>
          <w:rFonts w:hint="eastAsia" w:ascii="黑体" w:hAnsi="黑体" w:eastAsia="黑体"/>
          <w:sz w:val="36"/>
          <w:szCs w:val="36"/>
        </w:rPr>
        <w:t>专项资金项目的公示</w:t>
      </w:r>
    </w:p>
    <w:p>
      <w:pPr>
        <w:spacing w:line="560" w:lineRule="exact"/>
        <w:ind w:firstLine="420" w:firstLineChars="200"/>
        <w:rPr>
          <w:rFonts w:ascii="黑体" w:hAnsi="黑体" w:eastAsia="黑体"/>
          <w:sz w:val="32"/>
          <w:szCs w:val="32"/>
        </w:rPr>
      </w:pPr>
      <w:r>
        <w:rPr>
          <w:rFonts w:hint="eastAsia"/>
        </w:rPr>
        <w:t xml:space="preserve"> </w:t>
      </w:r>
      <w:r>
        <w:rPr>
          <w:rFonts w:hint="eastAsia" w:ascii="仿宋_GB2312" w:eastAsia="仿宋_GB2312"/>
          <w:sz w:val="32"/>
          <w:szCs w:val="32"/>
        </w:rPr>
        <w:t xml:space="preserve"> </w:t>
      </w:r>
      <w:r>
        <w:rPr>
          <w:rFonts w:hint="eastAsia" w:ascii="黑体" w:hAnsi="黑体" w:eastAsia="黑体"/>
          <w:sz w:val="32"/>
          <w:szCs w:val="32"/>
        </w:rPr>
        <w:t>一、申请使用资金事项及金额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区举办以“社区家庭文化提升结合实用技能培训带动社区失业人员就业、创业活动”通过PPT讲解、手工实际操作通过这些经典讲座结合社区实际需求来提高带动失业人员专业技能的培训积极性，并激发优秀人才的创业热情。使之为富康社区打造出文明社区、和谐社区、模范社区、新型社区和文化社区，借以带动社区各项活动的有效开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培训教具：</w:t>
      </w:r>
      <w:r>
        <w:rPr>
          <w:rFonts w:hint="eastAsia" w:ascii="仿宋" w:hAnsi="仿宋" w:eastAsia="仿宋"/>
          <w:sz w:val="32"/>
          <w:szCs w:val="32"/>
          <w:lang w:eastAsia="zh-CN"/>
        </w:rPr>
        <w:t>教具用竹坯子画</w:t>
      </w:r>
      <w:r>
        <w:rPr>
          <w:rFonts w:hint="eastAsia" w:ascii="仿宋" w:hAnsi="仿宋" w:eastAsia="仿宋"/>
          <w:sz w:val="32"/>
          <w:szCs w:val="32"/>
          <w:lang w:val="en-US" w:eastAsia="zh-CN"/>
        </w:rPr>
        <w:t>10元/个X40=400元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sz w:val="32"/>
          <w:szCs w:val="32"/>
          <w:lang w:val="en-US"/>
        </w:rPr>
      </w:pPr>
      <w:r>
        <w:rPr>
          <w:rFonts w:hint="eastAsia" w:ascii="仿宋" w:hAnsi="仿宋" w:eastAsia="仿宋"/>
          <w:sz w:val="32"/>
          <w:szCs w:val="32"/>
          <w:lang w:val="en-US" w:eastAsia="zh-CN"/>
        </w:rPr>
        <w:t>展现作品相框15元/个X40=600元</w:t>
      </w:r>
    </w:p>
    <w:p>
      <w:pPr>
        <w:spacing w:line="460" w:lineRule="exact"/>
        <w:ind w:firstLine="640" w:firstLineChars="200"/>
        <w:rPr>
          <w:rFonts w:ascii="仿宋" w:hAnsi="仿宋" w:eastAsia="仿宋"/>
          <w:sz w:val="32"/>
          <w:szCs w:val="32"/>
        </w:rPr>
      </w:pPr>
    </w:p>
    <w:p>
      <w:pPr>
        <w:spacing w:line="460" w:lineRule="exact"/>
        <w:ind w:firstLine="640" w:firstLineChars="200"/>
        <w:rPr>
          <w:rFonts w:ascii="仿宋" w:hAnsi="仿宋" w:eastAsia="仿宋"/>
          <w:color w:val="000000"/>
          <w:sz w:val="32"/>
          <w:szCs w:val="32"/>
        </w:rPr>
      </w:pPr>
      <w:r>
        <w:rPr>
          <w:rFonts w:hint="eastAsia" w:ascii="仿宋" w:hAnsi="仿宋" w:eastAsia="仿宋"/>
          <w:sz w:val="32"/>
          <w:szCs w:val="32"/>
        </w:rPr>
        <w:t xml:space="preserve"> </w:t>
      </w:r>
      <w:r>
        <w:rPr>
          <w:rFonts w:hint="eastAsia" w:ascii="黑体" w:hAnsi="黑体" w:eastAsia="黑体"/>
          <w:sz w:val="32"/>
          <w:szCs w:val="32"/>
        </w:rPr>
        <w:t>二、公示时间</w:t>
      </w:r>
    </w:p>
    <w:p>
      <w:pPr>
        <w:spacing w:line="560" w:lineRule="exact"/>
        <w:ind w:firstLine="800" w:firstLineChars="25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w:t>
      </w:r>
      <w:r>
        <w:rPr>
          <w:rFonts w:hint="eastAsia" w:ascii="仿宋" w:hAnsi="仿宋" w:eastAsia="仿宋"/>
          <w:sz w:val="32"/>
          <w:szCs w:val="32"/>
        </w:rPr>
        <w:t xml:space="preserve">日至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5</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三、公示期间如需反映相关问题，请拨打0475-4222031。</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2240" w:firstLineChars="700"/>
        <w:rPr>
          <w:rFonts w:ascii="仿宋" w:hAnsi="仿宋" w:eastAsia="仿宋"/>
          <w:sz w:val="32"/>
          <w:szCs w:val="32"/>
        </w:rPr>
      </w:pPr>
      <w:r>
        <w:rPr>
          <w:rFonts w:hint="eastAsia" w:ascii="仿宋" w:hAnsi="仿宋" w:eastAsia="仿宋"/>
          <w:sz w:val="32"/>
          <w:szCs w:val="32"/>
        </w:rPr>
        <w:t>中共奈曼旗大沁他拉街道富康社区委员会</w:t>
      </w:r>
    </w:p>
    <w:p>
      <w:pPr>
        <w:spacing w:line="560" w:lineRule="exact"/>
        <w:ind w:firstLine="640" w:firstLineChars="200"/>
        <w:rPr>
          <w:rFonts w:ascii="仿宋" w:hAnsi="仿宋" w:eastAsia="仿宋"/>
        </w:rPr>
      </w:pPr>
      <w:r>
        <w:rPr>
          <w:rFonts w:hint="eastAsia" w:ascii="仿宋" w:hAnsi="仿宋" w:eastAsia="仿宋"/>
          <w:sz w:val="32"/>
          <w:szCs w:val="32"/>
        </w:rPr>
        <w:t xml:space="preserve">                     </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w:t>
      </w:r>
      <w:bookmarkStart w:id="0" w:name="_GoBack"/>
      <w:bookmarkEnd w:id="0"/>
      <w:r>
        <w:rPr>
          <w:rFonts w:hint="eastAsia" w:ascii="仿宋" w:hAnsi="仿宋" w:eastAsia="仿宋"/>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QzNWNmOTM0NGY1YmExMWU0ZGUyYTk4ZTA2YTEifQ=="/>
  </w:docVars>
  <w:rsids>
    <w:rsidRoot w:val="001F7A10"/>
    <w:rsid w:val="001F7A10"/>
    <w:rsid w:val="00324697"/>
    <w:rsid w:val="00594BC7"/>
    <w:rsid w:val="007C24C2"/>
    <w:rsid w:val="008D4A15"/>
    <w:rsid w:val="00932AE9"/>
    <w:rsid w:val="00AA30CD"/>
    <w:rsid w:val="00C37E8C"/>
    <w:rsid w:val="0C5837C4"/>
    <w:rsid w:val="1C370DB0"/>
    <w:rsid w:val="401F1338"/>
    <w:rsid w:val="4A436AA0"/>
    <w:rsid w:val="4EB04817"/>
    <w:rsid w:val="510C4BC8"/>
    <w:rsid w:val="6D33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233</Characters>
  <Lines>2</Lines>
  <Paragraphs>1</Paragraphs>
  <TotalTime>14</TotalTime>
  <ScaleCrop>false</ScaleCrop>
  <LinksUpToDate>false</LinksUpToDate>
  <CharactersWithSpaces>270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2019-11-11T14:14:00Z</dcterms:created>
  <dc:creator>PC</dc:creator>
  <cp:lastModifiedBy>^_^芷颜^_^</cp:lastModifiedBy>
  <cp:lastPrinted>2020-04-07T08:53:00Z</cp:lastPrinted>
  <dcterms:modified xsi:type="dcterms:W3CDTF">2024-03-12T02:10:19Z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4DF1F6DFF98B4C24860FAE1AE8CE3531</vt:lpwstr>
  </property>
</Properties>
</file>