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600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2023年</w:t>
      </w:r>
      <w:r>
        <w:rPr>
          <w:rFonts w:hint="eastAsia"/>
          <w:b/>
          <w:bCs/>
          <w:sz w:val="36"/>
          <w:szCs w:val="44"/>
          <w:lang w:val="en-US" w:eastAsia="zh-CN"/>
        </w:rPr>
        <w:t>福兴</w:t>
      </w:r>
      <w:r>
        <w:rPr>
          <w:rFonts w:hint="eastAsia"/>
          <w:b/>
          <w:bCs/>
          <w:sz w:val="36"/>
          <w:szCs w:val="44"/>
        </w:rPr>
        <w:t xml:space="preserve">社区工作计划 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为更好的履行社区管理与服务群众的职能，在街道党工委的正确领导下，推动社区各项工作又好又快发展，</w:t>
      </w:r>
      <w:r>
        <w:rPr>
          <w:rFonts w:hint="eastAsia"/>
          <w:sz w:val="28"/>
          <w:szCs w:val="36"/>
        </w:rPr>
        <w:t>结合社区实际情况，特制定以下工作思路。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创新机制，完善党建工作。</w:t>
      </w:r>
    </w:p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社区党建工作学习贯彻党的“</w:t>
      </w:r>
      <w:r>
        <w:rPr>
          <w:rFonts w:hint="eastAsia"/>
          <w:sz w:val="28"/>
          <w:szCs w:val="36"/>
          <w:lang w:val="en-US" w:eastAsia="zh-CN"/>
        </w:rPr>
        <w:t>二十大</w:t>
      </w:r>
      <w:r>
        <w:rPr>
          <w:rFonts w:hint="eastAsia"/>
          <w:sz w:val="28"/>
          <w:szCs w:val="36"/>
        </w:rPr>
        <w:t>”精神，继续坚持以社区工作规范化，党员教育经常化，服务管理制度化的工作思路，结合社区工作实际，实施多项工作举措。一是充分发挥党小组</w:t>
      </w:r>
      <w:r>
        <w:rPr>
          <w:rFonts w:hint="eastAsia"/>
          <w:sz w:val="28"/>
          <w:szCs w:val="36"/>
          <w:lang w:val="en-US" w:eastAsia="zh-CN"/>
        </w:rPr>
        <w:t>落</w:t>
      </w:r>
      <w:r>
        <w:rPr>
          <w:rFonts w:hint="eastAsia"/>
          <w:sz w:val="28"/>
          <w:szCs w:val="36"/>
        </w:rPr>
        <w:t>在网格</w:t>
      </w:r>
      <w:r>
        <w:rPr>
          <w:rFonts w:hint="eastAsia"/>
          <w:sz w:val="28"/>
          <w:szCs w:val="36"/>
          <w:lang w:val="en-US" w:eastAsia="zh-CN"/>
        </w:rPr>
        <w:t>中</w:t>
      </w:r>
      <w:r>
        <w:rPr>
          <w:rFonts w:hint="eastAsia"/>
          <w:sz w:val="28"/>
          <w:szCs w:val="36"/>
        </w:rPr>
        <w:t>，促进党建工作的长效管理机制。二是完善“三会一课”、"“党员示范岗”、等制度，定期开展党课教育，规范党员发展程序，做好党费缴交工作。三是坚持以社区党</w:t>
      </w:r>
      <w:r>
        <w:rPr>
          <w:rFonts w:hint="eastAsia"/>
          <w:sz w:val="28"/>
          <w:szCs w:val="36"/>
          <w:lang w:eastAsia="zh-CN"/>
        </w:rPr>
        <w:t>委</w:t>
      </w:r>
      <w:r>
        <w:rPr>
          <w:rFonts w:hint="eastAsia"/>
          <w:sz w:val="28"/>
          <w:szCs w:val="36"/>
        </w:rPr>
        <w:t>为工作主导，进一步巩固和完善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>个基础党支部的组织建设，充分发挥党小组长的作用完善党组织的队伍建设，切实把党的温暖送进居民的心中。四是是以活动为载体，今年党</w:t>
      </w:r>
      <w:r>
        <w:rPr>
          <w:rFonts w:hint="eastAsia"/>
          <w:sz w:val="28"/>
          <w:szCs w:val="36"/>
          <w:lang w:eastAsia="zh-CN"/>
        </w:rPr>
        <w:t>委</w:t>
      </w:r>
      <w:r>
        <w:rPr>
          <w:rFonts w:hint="eastAsia"/>
          <w:sz w:val="28"/>
          <w:szCs w:val="36"/>
        </w:rPr>
        <w:t>将继续开展形式多样、主题鲜明的党员活动，组织党员开展爱国主义教育，党性教育，文娱活动等，提升党组织的凝聚力，感召力和亲和力。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（二）、做好意识形态工作。</w:t>
      </w:r>
    </w:p>
    <w:p>
      <w:pPr>
        <w:ind w:firstLine="554" w:firstLineChars="198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社区党委将坚持对群众的正面引导，切实把意识形态宣传工作牢牢抓在手中，通过良好的宣传氛围，切实推进社区各项工作的全面进步;善于引导，通过宣传教育引导好广大党员干部、居民群众，严把网络舆情重要关口，各类工作群、居民微信群实行谁建群、谁管理制度，确保责任落实。</w:t>
      </w:r>
    </w:p>
    <w:p>
      <w:pPr>
        <w:ind w:firstLine="280" w:firstLineChars="1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（三）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、做好三务公开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确保信息透明化。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把各项工作及时公开到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各平台，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做到公开透明。</w:t>
      </w:r>
    </w:p>
    <w:p>
      <w:pPr>
        <w:ind w:firstLine="700" w:firstLineChars="250"/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、落实党风廉政建设责任制，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shd w:val="clear" w:color="auto" w:fill="FFFFFF"/>
        </w:rPr>
        <w:t>围绕街道社区建设、服务工作，团结和带领支部党员及社区工作人员，切实履行党廉“一岗双责”要求和廉政建设第一责任人的职责，坚持廉洁从政，认真执行党的政治纪律、组织纪律.</w:t>
      </w:r>
    </w:p>
    <w:p>
      <w:pPr>
        <w:ind w:firstLine="840" w:firstLineChars="3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</w:t>
      </w:r>
      <w:r>
        <w:rPr>
          <w:rFonts w:hint="eastAsia"/>
          <w:sz w:val="28"/>
          <w:szCs w:val="36"/>
          <w:lang w:val="en-US" w:eastAsia="zh-CN"/>
        </w:rPr>
        <w:t>五</w:t>
      </w:r>
      <w:r>
        <w:rPr>
          <w:rFonts w:hint="eastAsia"/>
          <w:sz w:val="28"/>
          <w:szCs w:val="36"/>
        </w:rPr>
        <w:t>)创新思路，打造品牌特色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今年社区将紧紧围绕着创建“</w:t>
      </w:r>
      <w:r>
        <w:rPr>
          <w:rFonts w:hint="eastAsia"/>
          <w:sz w:val="28"/>
          <w:szCs w:val="36"/>
          <w:lang w:eastAsia="zh-CN"/>
        </w:rPr>
        <w:t>平安和谐</w:t>
      </w:r>
      <w:r>
        <w:rPr>
          <w:rFonts w:hint="eastAsia"/>
          <w:sz w:val="28"/>
          <w:szCs w:val="36"/>
        </w:rPr>
        <w:t>”社区的工作主题，继续强力打造以</w:t>
      </w:r>
      <w:r>
        <w:rPr>
          <w:rFonts w:hint="eastAsia"/>
          <w:sz w:val="28"/>
          <w:szCs w:val="36"/>
          <w:lang w:val="en-US" w:eastAsia="zh-CN"/>
        </w:rPr>
        <w:t>党建引领、网格治理、精准服务</w:t>
      </w:r>
      <w:r>
        <w:rPr>
          <w:rFonts w:hint="eastAsia"/>
          <w:sz w:val="28"/>
          <w:szCs w:val="36"/>
        </w:rPr>
        <w:t>为主题的特色品牌。一是</w:t>
      </w:r>
      <w:r>
        <w:rPr>
          <w:rFonts w:hint="eastAsia"/>
          <w:sz w:val="28"/>
          <w:szCs w:val="36"/>
          <w:lang w:val="en-US" w:eastAsia="zh-CN"/>
        </w:rPr>
        <w:t>依托志愿服务队伍建设</w:t>
      </w:r>
      <w:r>
        <w:rPr>
          <w:rFonts w:hint="eastAsia"/>
          <w:sz w:val="28"/>
          <w:szCs w:val="36"/>
        </w:rPr>
        <w:t>，并以此为平台，开展各项关爱活动。二是</w:t>
      </w:r>
      <w:r>
        <w:rPr>
          <w:rFonts w:hint="eastAsia"/>
          <w:sz w:val="28"/>
          <w:szCs w:val="36"/>
          <w:lang w:val="en-US" w:eastAsia="zh-CN"/>
        </w:rPr>
        <w:t>对辖区特殊群体做到台账清、情况明、困难帮，以档案齐全、措施明确、服务到位的标准推进“平安和谐”型社区建设。三是坚持“结合实际、突出特点、方便活动”的原则，优化社区。同时按照“三个服务”的要求，结合社区实际，组织开展特色活动，使社区温馨关爱服务，作用得到切实发挥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（六） 民族团结  确保社区安定。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统一战线是党的总路线、总政策的重要组成部分，做好社区统战工作，有利于妥善处理和协调各种矛盾，维护安定团结的政治局面。一是充分利用“一周两月”宣传周期，积极开展民族团结进步专题活动。二是对辖区各族居民，进行分类台账管理，将居民信息录入智慧社区平台。三是对少数民族中的贫困群众，积极开展帮扶，宣传各项惠民政策，对符合政策的进行逐项落实。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（七）统一战线  建设和谐社区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是多方位、多角度宣传党的民族、宗教、侨务等统战政策法规，增强辖区党员和群众的统战意识和统战观念。传递统战信息，及时准确的了解和反馈党内外人士的重要思想动态、意见和建议。二是坚决执行党的宗教政策，及时上报非法宗教组织动态。三是创新工作思路，充分利用社区资源，吸引侨资、汇集侨智，发挥侨力等各种有益活动，增强归侨侨眷在社区的向心力、凝聚力。</w:t>
      </w:r>
    </w:p>
    <w:p>
      <w:pPr>
        <w:ind w:firstLine="840" w:firstLineChars="3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</w:t>
      </w:r>
      <w:r>
        <w:rPr>
          <w:rFonts w:hint="eastAsia"/>
          <w:sz w:val="28"/>
          <w:szCs w:val="36"/>
          <w:lang w:val="en-US" w:eastAsia="zh-CN"/>
        </w:rPr>
        <w:t>八</w:t>
      </w:r>
      <w:r>
        <w:rPr>
          <w:rFonts w:hint="eastAsia"/>
          <w:sz w:val="28"/>
          <w:szCs w:val="36"/>
        </w:rPr>
        <w:t>)规范物业，拓展服务平台</w:t>
      </w:r>
    </w:p>
    <w:p>
      <w:pPr>
        <w:ind w:firstLine="700" w:firstLineChars="25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/>
          <w:sz w:val="28"/>
          <w:szCs w:val="36"/>
        </w:rPr>
        <w:t>为不断满足社区居民群众生活需求，提升物业管理服务水平，今年社区将继续打造</w:t>
      </w:r>
      <w:r>
        <w:rPr>
          <w:rFonts w:hint="eastAsia"/>
          <w:sz w:val="28"/>
          <w:szCs w:val="36"/>
          <w:lang w:val="en-US" w:eastAsia="zh-CN"/>
        </w:rPr>
        <w:t>红色</w:t>
      </w:r>
      <w:r>
        <w:rPr>
          <w:rFonts w:hint="eastAsia"/>
          <w:sz w:val="28"/>
          <w:szCs w:val="36"/>
        </w:rPr>
        <w:t>物业服务，</w:t>
      </w:r>
      <w:r>
        <w:rPr>
          <w:rFonts w:hint="eastAsia"/>
          <w:sz w:val="28"/>
          <w:szCs w:val="36"/>
          <w:lang w:val="en-US" w:eastAsia="zh-CN"/>
        </w:rPr>
        <w:t>实现红色物业全覆盖，</w:t>
      </w:r>
      <w:r>
        <w:rPr>
          <w:rFonts w:hint="eastAsia"/>
          <w:sz w:val="28"/>
          <w:szCs w:val="36"/>
        </w:rPr>
        <w:t>将进一步加强社区内机动车、非机动车、环境卫生、绿化管理、治安管理、公共设施等管理，规范物业管理的机制，拓展服务居民的平台。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八、做好计划生育、妇联工作以宣传教育为主，做好人员信息统计，准确掌握育龄妇女底数，加强对外来人口管理，切实做好流动人口的调查</w:t>
      </w:r>
    </w:p>
    <w:p>
      <w:pPr>
        <w:ind w:firstLine="700" w:firstLineChars="25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社区综合治理工作，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化解矛盾纠纷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，为群众解决疑难问题矛盾纠纷、做好安全隐患排查、确保无隐患发生，做好当前维稳工作无越级上访事件发生。</w:t>
      </w:r>
    </w:p>
    <w:p>
      <w:pPr>
        <w:ind w:firstLine="700" w:firstLineChars="25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劳动保障工作，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落实就业培训。一是加大居民养老保险参保宣传，引导居民全民参保。二是就业培训，积极开展居民需要、想要的就业技能培训，加大失业人员就业率。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20</w:t>
      </w:r>
      <w:r>
        <w:rPr>
          <w:rFonts w:hint="eastAsia"/>
          <w:sz w:val="28"/>
          <w:szCs w:val="36"/>
          <w:lang w:val="en-US" w:eastAsia="zh-CN"/>
        </w:rPr>
        <w:t>23</w:t>
      </w:r>
      <w:r>
        <w:rPr>
          <w:rFonts w:hint="eastAsia"/>
          <w:sz w:val="28"/>
          <w:szCs w:val="36"/>
        </w:rPr>
        <w:t>年我们将在党的“</w:t>
      </w:r>
      <w:r>
        <w:rPr>
          <w:rFonts w:hint="eastAsia"/>
          <w:sz w:val="28"/>
          <w:szCs w:val="36"/>
          <w:lang w:val="en-US" w:eastAsia="zh-CN"/>
        </w:rPr>
        <w:t>二十大</w:t>
      </w:r>
      <w:r>
        <w:rPr>
          <w:rFonts w:hint="eastAsia"/>
          <w:sz w:val="28"/>
          <w:szCs w:val="36"/>
        </w:rPr>
        <w:t>”精神指导下，加大工作力度，为大家办实事，办好事，为构建温馨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和谐、友爱、宜居</w:t>
      </w:r>
      <w:r>
        <w:rPr>
          <w:rFonts w:hint="eastAsia"/>
          <w:sz w:val="28"/>
          <w:szCs w:val="36"/>
        </w:rPr>
        <w:t>的</w:t>
      </w:r>
      <w:r>
        <w:rPr>
          <w:rFonts w:hint="eastAsia"/>
          <w:sz w:val="28"/>
          <w:szCs w:val="36"/>
          <w:lang w:eastAsia="zh-CN"/>
        </w:rPr>
        <w:t>福兴</w:t>
      </w:r>
      <w:bookmarkStart w:id="0" w:name="_GoBack"/>
      <w:bookmarkEnd w:id="0"/>
      <w:r>
        <w:rPr>
          <w:rFonts w:hint="eastAsia"/>
          <w:sz w:val="28"/>
          <w:szCs w:val="36"/>
        </w:rPr>
        <w:t>社区作出我们新的贡献!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7862DA"/>
    <w:multiLevelType w:val="singleLevel"/>
    <w:tmpl w:val="9A7862DA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NWQ2NzVhZGNjOWZkMmNiZTYwNGY4ZDlhODAxNWIifQ=="/>
  </w:docVars>
  <w:rsids>
    <w:rsidRoot w:val="58077893"/>
    <w:rsid w:val="490D3CA9"/>
    <w:rsid w:val="4F2C661E"/>
    <w:rsid w:val="5807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2492</Words>
  <Characters>2523</Characters>
  <Lines>0</Lines>
  <Paragraphs>0</Paragraphs>
  <TotalTime>10</TotalTime>
  <ScaleCrop>false</ScaleCrop>
  <LinksUpToDate>false</LinksUpToDate>
  <CharactersWithSpaces>2575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2023-07-25T06:39:00Z</dcterms:created>
  <dc:creator>Administrator</dc:creator>
  <cp:lastModifiedBy>lenovo</cp:lastModifiedBy>
  <dcterms:modified xsi:type="dcterms:W3CDTF">2024-02-21T08:06:46Z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7B590A4DF2EB433AB8A7631707B84157_11</vt:lpwstr>
  </property>
</Properties>
</file>