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新兴社区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党组织基本情况</w:t>
      </w: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（一）社区简介:</w:t>
      </w: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新兴社区成立于2011年10月，辖区面积2.75平方公里(四至为东起111线、西至土城子路，南起奈曼大街、北至生态大街)，所辖3813户，现已入住居民30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0户，8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60人。社区党组织下设6支党支部，直管党员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151</w:t>
      </w:r>
      <w:r>
        <w:rPr>
          <w:rFonts w:hint="eastAsia" w:ascii="仿宋" w:hAnsi="仿宋" w:eastAsia="仿宋" w:cs="仿宋"/>
          <w:sz w:val="30"/>
          <w:szCs w:val="30"/>
        </w:rPr>
        <w:t>名。现有工作人员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名，社区民警2名，网格员46名。多年来，新兴社区积极打造党建工作、社会基层治理、服务群众为“三中心”，坚持以“弘扬法治精神、构建和谐社区”为目标，多措并举，强化党建引领社区治理，以志愿服务、文化活动、健康服务、党性教育及“复苗工程”等为工作主体，合理规划党群服务中心功能配置(综合服务区、党群活动区、宣传教育区、共治理事区)并完善各项功能室建设;社区建立网格化治理体系，构建起横向到边、纵向到底，职能到位、责任到人的全覆盖网络服务管理格局;在便民服务大厅设有开放式服务窗口及“就近办”窗口，并公开服务范围、服务事项、服务流程和“就近办”事项清单等。另外，新兴社区积极推行以“法治为核心、德治为基础、自治为主体”三治并举的工作方法，推进社区“三治融合”的新格局。紧紧围绕法治平安建设、创建文明社区为核心，依托“六联六建”机制，通过“居民点单、部门领办”、“我为群众办实事”及新时代文明实践志愿等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民</w:t>
      </w:r>
      <w:r>
        <w:rPr>
          <w:rFonts w:hint="eastAsia" w:ascii="仿宋" w:hAnsi="仿宋" w:eastAsia="仿宋" w:cs="仿宋"/>
          <w:sz w:val="30"/>
          <w:szCs w:val="30"/>
        </w:rPr>
        <w:t>服务行动，全面提升了服务居民能力，共建团结互助、文明和谐的现代社区!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(二）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职能职责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：</w:t>
      </w:r>
    </w:p>
    <w:p>
      <w:pPr>
        <w:pStyle w:val="2"/>
        <w:shd w:val="clear" w:color="auto" w:fill="FFFFFF"/>
        <w:spacing w:before="0" w:beforeAutospacing="0" w:after="0" w:afterAutospacing="0" w:line="516" w:lineRule="atLeas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1、宣传宪法、法律、法规和国家的政策，教育居民履行法律规定的义务，维护居民的合法权益;</w:t>
      </w:r>
    </w:p>
    <w:p>
      <w:pPr>
        <w:pStyle w:val="2"/>
        <w:shd w:val="clear" w:color="auto" w:fill="FFFFFF"/>
        <w:spacing w:before="0" w:beforeAutospacing="0" w:after="0" w:afterAutospacing="0" w:line="516" w:lineRule="atLeas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2、协助政府部门在社区开展民事调解、社会治安、劳动就业、公共卫生、计划生育、优抚救济、志愿服务等工作;</w:t>
      </w:r>
    </w:p>
    <w:p>
      <w:pPr>
        <w:pStyle w:val="2"/>
        <w:shd w:val="clear" w:color="auto" w:fill="FFFFFF"/>
        <w:spacing w:before="0" w:beforeAutospacing="0" w:after="0" w:afterAutospacing="0" w:line="516" w:lineRule="atLeas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3、向社区居民会议或社区居民代表会议负责，并定期汇报工作，努力完成其提出的各项任务;</w:t>
      </w:r>
    </w:p>
    <w:p>
      <w:pPr>
        <w:pStyle w:val="2"/>
        <w:shd w:val="clear" w:color="auto" w:fill="FFFFFF"/>
        <w:spacing w:before="0" w:beforeAutospacing="0" w:after="0" w:afterAutospacing="0" w:line="516" w:lineRule="atLeas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4、办理本社区居民的公共事务，开展共驻共建学习教育、文化活动等;</w:t>
      </w:r>
    </w:p>
    <w:p>
      <w:pPr>
        <w:pStyle w:val="2"/>
        <w:shd w:val="clear" w:color="auto" w:fill="FFFFFF"/>
        <w:spacing w:before="0" w:beforeAutospacing="0" w:after="0" w:afterAutospacing="0" w:line="516" w:lineRule="atLeas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5、发展社区文化教育，普及科技知识，开展多种形式的社会主义精神文明建设活动;</w:t>
      </w:r>
    </w:p>
    <w:p>
      <w:pPr>
        <w:pStyle w:val="2"/>
        <w:shd w:val="clear" w:color="auto" w:fill="FFFFFF"/>
        <w:spacing w:before="0" w:beforeAutospacing="0" w:after="0" w:afterAutospacing="0" w:line="516" w:lineRule="atLeas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6、开展便民利民的社区服务及各类丰富多彩的文化体育活动;</w:t>
      </w:r>
    </w:p>
    <w:p>
      <w:pPr>
        <w:pStyle w:val="2"/>
        <w:shd w:val="clear" w:color="auto" w:fill="FFFFFF"/>
        <w:spacing w:before="0" w:beforeAutospacing="0" w:after="0" w:afterAutospacing="0" w:line="516" w:lineRule="atLeas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7、加强社区与社区之间的联系，促进团结、互助，就共同关心的问题与政府部门及其他社区进行合作;</w:t>
      </w:r>
    </w:p>
    <w:p>
      <w:pPr>
        <w:pStyle w:val="2"/>
        <w:shd w:val="clear" w:color="auto" w:fill="FFFFFF"/>
        <w:spacing w:before="0" w:beforeAutospacing="0" w:after="0" w:afterAutospacing="0" w:line="350" w:lineRule="atLeas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8、开展</w:t>
      </w:r>
      <w:r>
        <w:rPr>
          <w:rFonts w:hint="eastAsia" w:ascii="仿宋" w:hAnsi="仿宋" w:eastAsia="仿宋" w:cs="仿宋"/>
          <w:bCs/>
          <w:sz w:val="30"/>
          <w:szCs w:val="30"/>
        </w:rPr>
        <w:t>社会公德、职业道德和家庭美德教育</w:t>
      </w:r>
      <w:r>
        <w:rPr>
          <w:rFonts w:hint="eastAsia" w:ascii="仿宋" w:hAnsi="仿宋" w:eastAsia="仿宋" w:cs="仿宋"/>
          <w:sz w:val="30"/>
          <w:szCs w:val="30"/>
        </w:rPr>
        <w:t>，提倡科学文化，反对封建迷信，教育居民增强社区意识、参与意识，组织开展多种形式的精神文明创建活动;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9、在国家法律、法规和政策允许范围内，自主决定社区各项事务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（三）领导班子及人员分工：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刘雪晶（社区党委书记、居委会主任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)</w:t>
      </w:r>
    </w:p>
    <w:p>
      <w:pP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负责：主持社区党委、居委会全面工作及人员（网格员）管理等全面工作。 </w:t>
      </w:r>
    </w:p>
    <w:p>
      <w:pP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宝聚宝（社区副书记、居务监督主任）</w:t>
      </w:r>
    </w:p>
    <w:p>
      <w:pP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负责：协助社区书记负责党务工作，分管党建、意识形态、纪律作风监查、关工委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统战及民族等工作。</w:t>
      </w:r>
    </w:p>
    <w:p>
      <w:pP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于  敏（社区副主任、妇联主席）</w:t>
      </w:r>
    </w:p>
    <w:p>
      <w:pP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负责：协助社区书记、主任负责居务工作，分管民政、统计、妇联等工作。</w:t>
      </w:r>
    </w:p>
    <w:p>
      <w:pP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唐  莉（社区副主任）</w:t>
      </w:r>
    </w:p>
    <w:p>
      <w:pP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负责：协助社区书记、主任负责三务公开、武装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及退役军人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工作、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住房物业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文化宣传及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新时代文明实践等工作。</w:t>
      </w:r>
    </w:p>
    <w:p>
      <w:pP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刘晶晶（社区副主任）</w:t>
      </w:r>
    </w:p>
    <w:p>
      <w:pP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负责：卫计生工作、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安全生产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司法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等工作。</w:t>
      </w:r>
    </w:p>
    <w:p>
      <w:pPr>
        <w:rPr>
          <w:rFonts w:hint="default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赵  静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(劳动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保障协理员）</w:t>
      </w:r>
    </w:p>
    <w:p>
      <w:pP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负责：社保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就业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、团委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等工作。</w:t>
      </w:r>
    </w:p>
    <w:p>
      <w:pPr>
        <w:rPr>
          <w:rFonts w:hint="default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李素华（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微机员）</w:t>
      </w:r>
    </w:p>
    <w:p>
      <w:pP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负责：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协助开展安全生产工作、新时代文明实践及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社区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保管服务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等工作。</w:t>
      </w:r>
    </w:p>
    <w:p>
      <w:pPr>
        <w:rPr>
          <w:rFonts w:hint="default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张清曼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残联委员）</w:t>
      </w:r>
    </w:p>
    <w:p>
      <w:pP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负责：残联业务等工作。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联系方式：</w:t>
      </w: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办公地址;通辽市奈曼旗大沁他拉街道土城子路东老哈河大街东段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办公电话：0475-6369790 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电子邮箱：603417611@qq.com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邮政编码：028300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负责人：刘雪晶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办公时间：8：30-12:00  14:30-17:30（法定节假日除外）</w:t>
      </w:r>
    </w:p>
    <w:p>
      <w:pPr>
        <w:rPr>
          <w:b w:val="0"/>
          <w:bCs/>
        </w:rPr>
      </w:pPr>
    </w:p>
    <w:p>
      <w:pPr>
        <w:ind w:firstLine="1320" w:firstLineChars="300"/>
        <w:jc w:val="both"/>
        <w:rPr>
          <w:rFonts w:hint="eastAsia" w:ascii="仿宋" w:hAnsi="仿宋" w:eastAsia="仿宋" w:cs="仿宋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/>
          <w:sz w:val="44"/>
          <w:szCs w:val="44"/>
          <w:lang w:val="en-US" w:eastAsia="zh-CN"/>
        </w:rPr>
      </w:pPr>
    </w:p>
    <w:p/>
    <w:sectPr>
      <w:pgSz w:w="11906" w:h="16838"/>
      <w:pgMar w:top="986" w:right="669" w:bottom="986" w:left="72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DD288"/>
    <w:multiLevelType w:val="singleLevel"/>
    <w:tmpl w:val="3EBDD28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Yjk5YWM5NDFkMDY5MGQ5OWRkMjgyYjM1ODlmYjkifQ=="/>
  </w:docVars>
  <w:rsids>
    <w:rsidRoot w:val="00000000"/>
    <w:rsid w:val="349651A9"/>
    <w:rsid w:val="7CE34539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2024-02-19T02:09:40Z</dcterms:created>
  <dc:creator>15114</dc:creator>
  <cp:lastModifiedBy>巧克力</cp:lastModifiedBy>
  <dcterms:modified xsi:type="dcterms:W3CDTF">2024-02-19T02:23:58Z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794641A700BF441BB0CACC8AE7CCABC2_12</vt:lpwstr>
  </property>
</Properties>
</file>