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160" w:firstLineChars="5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160" w:firstLineChars="5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160" w:firstLineChars="5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160" w:firstLineChars="5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160" w:firstLineChars="5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160" w:firstLineChars="5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160" w:firstLineChars="5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firstLine="160" w:firstLineChars="50"/>
        <w:jc w:val="center"/>
        <w:rPr>
          <w:rFonts w:asci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600" w:lineRule="atLeast"/>
        <w:ind w:firstLine="160" w:firstLineChars="50"/>
        <w:jc w:val="center"/>
        <w:textAlignment w:val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奈街党发〔202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sz w:val="32"/>
          <w:szCs w:val="32"/>
        </w:rPr>
        <w:t>〕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46</w:t>
      </w:r>
      <w:r>
        <w:rPr>
          <w:rFonts w:hint="eastAsia" w:ascii="楷体_GB2312" w:eastAsia="楷体_GB2312"/>
          <w:sz w:val="32"/>
          <w:szCs w:val="32"/>
        </w:rPr>
        <w:t>号</w:t>
      </w:r>
    </w:p>
    <w:p>
      <w:pPr>
        <w:spacing w:line="50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中共大沁他拉街道工作委员会</w:t>
      </w: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关于规范各社区党组织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组织生活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的通知</w:t>
      </w:r>
    </w:p>
    <w:p>
      <w:pPr>
        <w:pStyle w:val="11"/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各社区党组织：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根据中共奈曼旗委员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会巡察工作领导小组印发的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十三届奈曼旗委第四轮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巡察组关于巡察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大沁他拉街道党工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及所辖社区党组织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的反馈意见&gt;的通知》（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奈</w:t>
      </w:r>
      <w:r>
        <w:rPr>
          <w:rFonts w:hint="eastAsia" w:ascii="仿宋_GB2312" w:hAnsi="仿宋_GB2312" w:eastAsia="仿宋_GB2312" w:cs="仿宋_GB2312"/>
          <w:sz w:val="32"/>
          <w:szCs w:val="32"/>
        </w:rPr>
        <w:t>党巡办〔20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2021、2022年度大沁他拉街道下辖的8个社区组织生活会仅党组织委员参会，为规范各社区组织生活会，支委成员和支部党员都要参加，并认真开展批评和自我批评。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560" w:lineRule="exact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560" w:lineRule="exact"/>
        <w:ind w:firstLine="640" w:firstLineChars="200"/>
        <w:jc w:val="righ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中共大沁他拉街道工作委员会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13日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01822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MDhjNzQ2OThhMTAwODU5Y2FkMmQwNjBlNjU3ZWQifQ=="/>
  </w:docVars>
  <w:rsids>
    <w:rsidRoot w:val="00292326"/>
    <w:rsid w:val="00031E89"/>
    <w:rsid w:val="000F3328"/>
    <w:rsid w:val="00127BE1"/>
    <w:rsid w:val="001F1D32"/>
    <w:rsid w:val="00246930"/>
    <w:rsid w:val="00292326"/>
    <w:rsid w:val="003C6AC4"/>
    <w:rsid w:val="003E78BF"/>
    <w:rsid w:val="004807EC"/>
    <w:rsid w:val="004A5A9D"/>
    <w:rsid w:val="006348F9"/>
    <w:rsid w:val="0066139A"/>
    <w:rsid w:val="00765063"/>
    <w:rsid w:val="00A26ECE"/>
    <w:rsid w:val="00A652B4"/>
    <w:rsid w:val="00AF04DA"/>
    <w:rsid w:val="00B146E8"/>
    <w:rsid w:val="00B23186"/>
    <w:rsid w:val="00B95E6D"/>
    <w:rsid w:val="00BC4AA6"/>
    <w:rsid w:val="00C01FC3"/>
    <w:rsid w:val="00C441B0"/>
    <w:rsid w:val="00C70FF9"/>
    <w:rsid w:val="00D00EDD"/>
    <w:rsid w:val="00E11A84"/>
    <w:rsid w:val="00EB186C"/>
    <w:rsid w:val="00ED3439"/>
    <w:rsid w:val="010E5E3F"/>
    <w:rsid w:val="039B5B42"/>
    <w:rsid w:val="0A253A1B"/>
    <w:rsid w:val="0F0A2760"/>
    <w:rsid w:val="0F420838"/>
    <w:rsid w:val="10EA3FC4"/>
    <w:rsid w:val="24066EFA"/>
    <w:rsid w:val="26F176CF"/>
    <w:rsid w:val="2A5222B6"/>
    <w:rsid w:val="2AF231C3"/>
    <w:rsid w:val="33C65A3F"/>
    <w:rsid w:val="3B3A743F"/>
    <w:rsid w:val="3C9D6EB0"/>
    <w:rsid w:val="3EA25F57"/>
    <w:rsid w:val="51A8566D"/>
    <w:rsid w:val="569E5C2E"/>
    <w:rsid w:val="61404F96"/>
    <w:rsid w:val="683058DC"/>
    <w:rsid w:val="68694610"/>
    <w:rsid w:val="6BCA3618"/>
    <w:rsid w:val="711A2939"/>
    <w:rsid w:val="79B002F1"/>
    <w:rsid w:val="7B1A5B67"/>
    <w:rsid w:val="7F7B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81"/>
    <w:basedOn w:val="7"/>
    <w:qFormat/>
    <w:uiPriority w:val="0"/>
    <w:rPr>
      <w:rFonts w:ascii="楷体_GB2312" w:eastAsia="楷体_GB2312" w:cs="楷体_GB2312"/>
      <w:color w:val="000000"/>
      <w:sz w:val="20"/>
      <w:szCs w:val="20"/>
      <w:u w:val="none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246</Characters>
  <Lines>25</Lines>
  <Paragraphs>7</Paragraphs>
  <TotalTime>20</TotalTime>
  <ScaleCrop>false</ScaleCrop>
  <LinksUpToDate>false</LinksUpToDate>
  <CharactersWithSpaces>261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2022-06-14T06:34:00Z</dcterms:created>
  <dc:creator>Administrator</dc:creator>
  <cp:lastModifiedBy>Administrator</cp:lastModifiedBy>
  <cp:lastPrinted>2023-11-14T02:33:19Z</cp:lastPrinted>
  <dcterms:modified xsi:type="dcterms:W3CDTF">2023-11-14T02:43:52Z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0BBF4A40F1AC4E40ABED3B5240F7DE26</vt:lpwstr>
  </property>
</Properties>
</file>