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6B35" w:rsidRPr="00166B35" w:rsidRDefault="00166B35" w:rsidP="00166B35">
      <w:pPr>
        <w:widowControl/>
        <w:shd w:val="clear" w:color="auto" w:fill="FFFFFF"/>
        <w:spacing w:after="288"/>
        <w:jc w:val="left"/>
        <w:outlineLvl w:val="0"/>
        <w:rPr>
          <w:rFonts w:ascii="微软雅黑" w:eastAsia="微软雅黑" w:hAnsi="微软雅黑" w:cs="宋体"/>
          <w:spacing w:val="11"/>
          <w:kern w:val="36"/>
          <w:sz w:val="45"/>
          <w:szCs w:val="45"/>
        </w:rPr>
      </w:pPr>
      <w:r w:rsidRPr="00166B35">
        <w:rPr>
          <w:rFonts w:ascii="微软雅黑" w:eastAsia="微软雅黑" w:hAnsi="微软雅黑" w:cs="宋体" w:hint="eastAsia"/>
          <w:spacing w:val="11"/>
          <w:kern w:val="36"/>
          <w:sz w:val="45"/>
          <w:szCs w:val="45"/>
        </w:rPr>
        <w:t>【社区教育】社区老年开放大学太极拳培训班开班了</w:t>
      </w:r>
    </w:p>
    <w:p w:rsidR="00166B35" w:rsidRPr="00166B35" w:rsidRDefault="00166B35" w:rsidP="00166B35">
      <w:pPr>
        <w:widowControl/>
        <w:shd w:val="clear" w:color="auto" w:fill="FFFFFF"/>
        <w:rPr>
          <w:rFonts w:ascii="微软雅黑" w:eastAsia="微软雅黑" w:hAnsi="微软雅黑" w:cs="宋体" w:hint="eastAsia"/>
          <w:spacing w:val="11"/>
          <w:kern w:val="0"/>
          <w:sz w:val="24"/>
          <w:szCs w:val="24"/>
        </w:rPr>
      </w:pPr>
      <w:r>
        <w:rPr>
          <w:rFonts w:ascii="微软雅黑" w:eastAsia="微软雅黑" w:hAnsi="微软雅黑" w:cs="宋体"/>
          <w:noProof/>
          <w:spacing w:val="11"/>
          <w:kern w:val="0"/>
          <w:sz w:val="24"/>
          <w:szCs w:val="24"/>
        </w:rPr>
        <w:drawing>
          <wp:inline distT="0" distB="0" distL="0" distR="0">
            <wp:extent cx="5506539" cy="3644537"/>
            <wp:effectExtent l="19050" t="0" r="0" b="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4" cstate="print"/>
                    <a:srcRect/>
                    <a:stretch>
                      <a:fillRect/>
                    </a:stretch>
                  </pic:blipFill>
                  <pic:spPr bwMode="auto">
                    <a:xfrm>
                      <a:off x="0" y="0"/>
                      <a:ext cx="5519748" cy="3653279"/>
                    </a:xfrm>
                    <a:prstGeom prst="rect">
                      <a:avLst/>
                    </a:prstGeom>
                    <a:noFill/>
                    <a:ln w="9525">
                      <a:noFill/>
                      <a:miter lim="800000"/>
                      <a:headEnd/>
                      <a:tailEnd/>
                    </a:ln>
                  </pic:spPr>
                </pic:pic>
              </a:graphicData>
            </a:graphic>
          </wp:inline>
        </w:drawing>
      </w:r>
    </w:p>
    <w:p w:rsidR="00166B35" w:rsidRPr="00166B35" w:rsidRDefault="00166B35" w:rsidP="00166B35">
      <w:pPr>
        <w:widowControl/>
        <w:shd w:val="clear" w:color="auto" w:fill="FFFFFF"/>
        <w:rPr>
          <w:rFonts w:ascii="微软雅黑" w:eastAsia="微软雅黑" w:hAnsi="微软雅黑" w:cs="宋体" w:hint="eastAsia"/>
          <w:spacing w:val="11"/>
          <w:kern w:val="0"/>
          <w:sz w:val="24"/>
          <w:szCs w:val="24"/>
        </w:rPr>
      </w:pPr>
      <w:r w:rsidRPr="00166B35">
        <w:rPr>
          <w:rFonts w:ascii="微软雅黑" w:eastAsia="微软雅黑" w:hAnsi="微软雅黑" w:cs="宋体" w:hint="eastAsia"/>
          <w:spacing w:val="11"/>
          <w:kern w:val="0"/>
          <w:sz w:val="24"/>
          <w:szCs w:val="24"/>
        </w:rPr>
        <w:t>      为建设学习型社会，助力全民终身教育，奈曼旗民族职业中等专业学校与奈曼旗大沁他拉街道富康社区联合举办的老年太极拳培训班正式开班。奈曼旗民族职业中等专业学校校长陶树杰，奈曼旗大沁他拉街道副主任赵金花，奈曼旗民族职业中等专业学校副校长-万宝奈曼旗民族职业中等专业学校培训科主任张亚东，富康社区党委书记周雅静及50余名老年人学员出席此次活动，开班仪式由富康社区党委副书记段永莲主持。</w:t>
      </w:r>
    </w:p>
    <w:p w:rsidR="00166B35" w:rsidRPr="00166B35" w:rsidRDefault="00166B35" w:rsidP="00166B35">
      <w:pPr>
        <w:widowControl/>
        <w:shd w:val="clear" w:color="auto" w:fill="FFFFFF"/>
        <w:rPr>
          <w:rFonts w:ascii="微软雅黑" w:eastAsia="微软雅黑" w:hAnsi="微软雅黑" w:cs="宋体" w:hint="eastAsia"/>
          <w:spacing w:val="11"/>
          <w:kern w:val="0"/>
          <w:sz w:val="24"/>
          <w:szCs w:val="24"/>
        </w:rPr>
      </w:pPr>
      <w:r>
        <w:rPr>
          <w:rFonts w:ascii="微软雅黑" w:eastAsia="微软雅黑" w:hAnsi="微软雅黑" w:cs="宋体"/>
          <w:noProof/>
          <w:spacing w:val="11"/>
          <w:kern w:val="0"/>
          <w:sz w:val="24"/>
          <w:szCs w:val="24"/>
        </w:rPr>
        <w:lastRenderedPageBreak/>
        <w:drawing>
          <wp:inline distT="0" distB="0" distL="0" distR="0">
            <wp:extent cx="5558790" cy="3879669"/>
            <wp:effectExtent l="19050" t="0" r="3810" b="0"/>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5" cstate="print"/>
                    <a:srcRect/>
                    <a:stretch>
                      <a:fillRect/>
                    </a:stretch>
                  </pic:blipFill>
                  <pic:spPr bwMode="auto">
                    <a:xfrm>
                      <a:off x="0" y="0"/>
                      <a:ext cx="5582391" cy="3896141"/>
                    </a:xfrm>
                    <a:prstGeom prst="rect">
                      <a:avLst/>
                    </a:prstGeom>
                    <a:noFill/>
                    <a:ln w="9525">
                      <a:noFill/>
                      <a:miter lim="800000"/>
                      <a:headEnd/>
                      <a:tailEnd/>
                    </a:ln>
                  </pic:spPr>
                </pic:pic>
              </a:graphicData>
            </a:graphic>
          </wp:inline>
        </w:drawing>
      </w:r>
      <w:r w:rsidRPr="00166B35">
        <w:rPr>
          <w:rFonts w:ascii="微软雅黑" w:eastAsia="微软雅黑" w:hAnsi="微软雅黑" w:cs="宋体" w:hint="eastAsia"/>
          <w:color w:val="000000"/>
          <w:spacing w:val="11"/>
          <w:kern w:val="0"/>
          <w:sz w:val="31"/>
          <w:szCs w:val="31"/>
        </w:rPr>
        <w:t>首先，由奈曼旗民族职业中等专业学校校长陶树杰致词，对学员们的到来表示热烈欢迎并对此次培训做了要求。</w:t>
      </w:r>
      <w:r>
        <w:rPr>
          <w:rFonts w:ascii="微软雅黑" w:eastAsia="微软雅黑" w:hAnsi="微软雅黑" w:cs="宋体"/>
          <w:noProof/>
          <w:spacing w:val="11"/>
          <w:kern w:val="0"/>
          <w:sz w:val="24"/>
          <w:szCs w:val="24"/>
        </w:rPr>
        <w:drawing>
          <wp:inline distT="0" distB="0" distL="0" distR="0">
            <wp:extent cx="5441225" cy="3757759"/>
            <wp:effectExtent l="19050" t="0" r="7075" b="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6" cstate="print"/>
                    <a:srcRect/>
                    <a:stretch>
                      <a:fillRect/>
                    </a:stretch>
                  </pic:blipFill>
                  <pic:spPr bwMode="auto">
                    <a:xfrm>
                      <a:off x="0" y="0"/>
                      <a:ext cx="5461763" cy="3771943"/>
                    </a:xfrm>
                    <a:prstGeom prst="rect">
                      <a:avLst/>
                    </a:prstGeom>
                    <a:noFill/>
                    <a:ln w="9525">
                      <a:noFill/>
                      <a:miter lim="800000"/>
                      <a:headEnd/>
                      <a:tailEnd/>
                    </a:ln>
                  </pic:spPr>
                </pic:pic>
              </a:graphicData>
            </a:graphic>
          </wp:inline>
        </w:drawing>
      </w:r>
    </w:p>
    <w:p w:rsidR="00166B35" w:rsidRPr="00166B35" w:rsidRDefault="00166B35" w:rsidP="00166B35">
      <w:pPr>
        <w:widowControl/>
        <w:shd w:val="clear" w:color="auto" w:fill="FFFFFF"/>
        <w:rPr>
          <w:rFonts w:ascii="微软雅黑" w:eastAsia="微软雅黑" w:hAnsi="微软雅黑" w:cs="宋体" w:hint="eastAsia"/>
          <w:spacing w:val="11"/>
          <w:kern w:val="0"/>
          <w:sz w:val="24"/>
          <w:szCs w:val="24"/>
        </w:rPr>
      </w:pPr>
      <w:r w:rsidRPr="00166B35">
        <w:rPr>
          <w:rFonts w:ascii="微软雅黑" w:eastAsia="微软雅黑" w:hAnsi="微软雅黑" w:cs="宋体" w:hint="eastAsia"/>
          <w:spacing w:val="11"/>
          <w:kern w:val="0"/>
          <w:sz w:val="24"/>
          <w:szCs w:val="24"/>
        </w:rPr>
        <w:lastRenderedPageBreak/>
        <w:t>    接下来，大沁他拉街道副主任赵金花进行了讲话致辞，对老年开放大学太极班今后发展及各位学员寄予殷切希望，希望学员们能尽心去学，把太极拳学好，在这个充满活力的大家庭里，充分发挥自己的才能。</w:t>
      </w:r>
    </w:p>
    <w:p w:rsidR="00166B35" w:rsidRPr="00166B35" w:rsidRDefault="00166B35" w:rsidP="00166B35">
      <w:pPr>
        <w:widowControl/>
        <w:shd w:val="clear" w:color="auto" w:fill="FFFFFF"/>
        <w:rPr>
          <w:rFonts w:ascii="微软雅黑" w:eastAsia="微软雅黑" w:hAnsi="微软雅黑" w:cs="宋体" w:hint="eastAsia"/>
          <w:spacing w:val="11"/>
          <w:kern w:val="0"/>
          <w:sz w:val="24"/>
          <w:szCs w:val="24"/>
        </w:rPr>
      </w:pPr>
      <w:r>
        <w:rPr>
          <w:rFonts w:ascii="微软雅黑" w:eastAsia="微软雅黑" w:hAnsi="微软雅黑" w:cs="宋体"/>
          <w:noProof/>
          <w:spacing w:val="11"/>
          <w:kern w:val="0"/>
          <w:sz w:val="24"/>
          <w:szCs w:val="24"/>
        </w:rPr>
        <w:drawing>
          <wp:inline distT="0" distB="0" distL="0" distR="0">
            <wp:extent cx="5551170" cy="3200400"/>
            <wp:effectExtent l="19050" t="0" r="0" b="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7" cstate="print"/>
                    <a:srcRect/>
                    <a:stretch>
                      <a:fillRect/>
                    </a:stretch>
                  </pic:blipFill>
                  <pic:spPr bwMode="auto">
                    <a:xfrm>
                      <a:off x="0" y="0"/>
                      <a:ext cx="5573176" cy="3213087"/>
                    </a:xfrm>
                    <a:prstGeom prst="rect">
                      <a:avLst/>
                    </a:prstGeom>
                    <a:noFill/>
                    <a:ln w="9525">
                      <a:noFill/>
                      <a:miter lim="800000"/>
                      <a:headEnd/>
                      <a:tailEnd/>
                    </a:ln>
                  </pic:spPr>
                </pic:pic>
              </a:graphicData>
            </a:graphic>
          </wp:inline>
        </w:drawing>
      </w:r>
    </w:p>
    <w:p w:rsidR="00166B35" w:rsidRPr="00166B35" w:rsidRDefault="00166B35" w:rsidP="00166B35">
      <w:pPr>
        <w:widowControl/>
        <w:shd w:val="clear" w:color="auto" w:fill="FFFFFF"/>
        <w:rPr>
          <w:rFonts w:ascii="微软雅黑" w:eastAsia="微软雅黑" w:hAnsi="微软雅黑" w:cs="宋体" w:hint="eastAsia"/>
          <w:spacing w:val="11"/>
          <w:kern w:val="0"/>
          <w:sz w:val="24"/>
          <w:szCs w:val="24"/>
        </w:rPr>
      </w:pPr>
      <w:r w:rsidRPr="00166B35">
        <w:rPr>
          <w:rFonts w:ascii="微软雅黑" w:eastAsia="微软雅黑" w:hAnsi="微软雅黑" w:cs="宋体" w:hint="eastAsia"/>
          <w:spacing w:val="11"/>
          <w:kern w:val="0"/>
          <w:sz w:val="24"/>
          <w:szCs w:val="24"/>
        </w:rPr>
        <w:t>      开班仪式结束后，教授太极拳的老师为大家进行太极拳理论知识讲座。</w:t>
      </w:r>
    </w:p>
    <w:p w:rsidR="00166B35" w:rsidRPr="00166B35" w:rsidRDefault="00166B35" w:rsidP="00166B35">
      <w:pPr>
        <w:widowControl/>
        <w:shd w:val="clear" w:color="auto" w:fill="FFFFFF"/>
        <w:rPr>
          <w:rFonts w:ascii="微软雅黑" w:eastAsia="微软雅黑" w:hAnsi="微软雅黑" w:cs="宋体" w:hint="eastAsia"/>
          <w:spacing w:val="11"/>
          <w:kern w:val="0"/>
          <w:sz w:val="24"/>
          <w:szCs w:val="24"/>
        </w:rPr>
      </w:pPr>
      <w:r w:rsidRPr="00166B35">
        <w:rPr>
          <w:rFonts w:ascii="微软雅黑" w:eastAsia="微软雅黑" w:hAnsi="微软雅黑" w:cs="宋体" w:hint="eastAsia"/>
          <w:spacing w:val="11"/>
          <w:kern w:val="0"/>
          <w:sz w:val="24"/>
          <w:szCs w:val="24"/>
        </w:rPr>
        <w:br/>
      </w:r>
      <w:r w:rsidRPr="00166B35">
        <w:rPr>
          <w:rFonts w:ascii="微软雅黑" w:eastAsia="微软雅黑" w:hAnsi="微软雅黑" w:cs="宋体"/>
          <w:noProof/>
          <w:spacing w:val="11"/>
          <w:kern w:val="0"/>
          <w:sz w:val="24"/>
          <w:szCs w:val="24"/>
        </w:rPr>
        <w:drawing>
          <wp:inline distT="0" distB="0" distL="0" distR="0">
            <wp:extent cx="5274310" cy="2788019"/>
            <wp:effectExtent l="19050" t="0" r="2540" b="0"/>
            <wp:docPr id="9"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8" cstate="print"/>
                    <a:srcRect/>
                    <a:stretch>
                      <a:fillRect/>
                    </a:stretch>
                  </pic:blipFill>
                  <pic:spPr bwMode="auto">
                    <a:xfrm>
                      <a:off x="0" y="0"/>
                      <a:ext cx="5274310" cy="2788019"/>
                    </a:xfrm>
                    <a:prstGeom prst="rect">
                      <a:avLst/>
                    </a:prstGeom>
                    <a:noFill/>
                    <a:ln w="9525">
                      <a:noFill/>
                      <a:miter lim="800000"/>
                      <a:headEnd/>
                      <a:tailEnd/>
                    </a:ln>
                  </pic:spPr>
                </pic:pic>
              </a:graphicData>
            </a:graphic>
          </wp:inline>
        </w:drawing>
      </w:r>
      <w:r>
        <w:rPr>
          <w:rFonts w:ascii="微软雅黑" w:eastAsia="微软雅黑" w:hAnsi="微软雅黑" w:cs="宋体"/>
          <w:noProof/>
          <w:spacing w:val="11"/>
          <w:kern w:val="0"/>
          <w:sz w:val="24"/>
          <w:szCs w:val="24"/>
        </w:rPr>
        <w:lastRenderedPageBreak/>
        <w:drawing>
          <wp:inline distT="0" distB="0" distL="0" distR="0">
            <wp:extent cx="5480413" cy="3884668"/>
            <wp:effectExtent l="19050" t="0" r="5987" b="0"/>
            <wp:docPr id="6" name="图片 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图片"/>
                    <pic:cNvPicPr>
                      <a:picLocks noChangeAspect="1" noChangeArrowheads="1"/>
                    </pic:cNvPicPr>
                  </pic:nvPicPr>
                  <pic:blipFill>
                    <a:blip r:embed="rId9" cstate="print"/>
                    <a:srcRect/>
                    <a:stretch>
                      <a:fillRect/>
                    </a:stretch>
                  </pic:blipFill>
                  <pic:spPr bwMode="auto">
                    <a:xfrm>
                      <a:off x="0" y="0"/>
                      <a:ext cx="5494889" cy="3894929"/>
                    </a:xfrm>
                    <a:prstGeom prst="rect">
                      <a:avLst/>
                    </a:prstGeom>
                    <a:noFill/>
                    <a:ln w="9525">
                      <a:noFill/>
                      <a:miter lim="800000"/>
                      <a:headEnd/>
                      <a:tailEnd/>
                    </a:ln>
                  </pic:spPr>
                </pic:pic>
              </a:graphicData>
            </a:graphic>
          </wp:inline>
        </w:drawing>
      </w:r>
      <w:r>
        <w:rPr>
          <w:rFonts w:ascii="微软雅黑" w:eastAsia="微软雅黑" w:hAnsi="微软雅黑" w:cs="宋体"/>
          <w:noProof/>
          <w:spacing w:val="11"/>
          <w:kern w:val="0"/>
          <w:sz w:val="24"/>
          <w:szCs w:val="24"/>
        </w:rPr>
        <w:drawing>
          <wp:inline distT="0" distB="0" distL="0" distR="0">
            <wp:extent cx="5584913" cy="3984171"/>
            <wp:effectExtent l="19050" t="0" r="0" b="0"/>
            <wp:docPr id="7" name="图片 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
                    <pic:cNvPicPr>
                      <a:picLocks noChangeAspect="1" noChangeArrowheads="1"/>
                    </pic:cNvPicPr>
                  </pic:nvPicPr>
                  <pic:blipFill>
                    <a:blip r:embed="rId8" cstate="print"/>
                    <a:srcRect/>
                    <a:stretch>
                      <a:fillRect/>
                    </a:stretch>
                  </pic:blipFill>
                  <pic:spPr bwMode="auto">
                    <a:xfrm>
                      <a:off x="0" y="0"/>
                      <a:ext cx="5607516" cy="4000296"/>
                    </a:xfrm>
                    <a:prstGeom prst="rect">
                      <a:avLst/>
                    </a:prstGeom>
                    <a:noFill/>
                    <a:ln w="9525">
                      <a:noFill/>
                      <a:miter lim="800000"/>
                      <a:headEnd/>
                      <a:tailEnd/>
                    </a:ln>
                  </pic:spPr>
                </pic:pic>
              </a:graphicData>
            </a:graphic>
          </wp:inline>
        </w:drawing>
      </w:r>
      <w:r>
        <w:rPr>
          <w:rFonts w:ascii="微软雅黑" w:eastAsia="微软雅黑" w:hAnsi="微软雅黑" w:cs="宋体"/>
          <w:noProof/>
          <w:spacing w:val="11"/>
          <w:kern w:val="0"/>
          <w:sz w:val="24"/>
          <w:szCs w:val="24"/>
        </w:rPr>
        <w:lastRenderedPageBreak/>
        <w:drawing>
          <wp:inline distT="0" distB="0" distL="0" distR="0">
            <wp:extent cx="5715545" cy="4271555"/>
            <wp:effectExtent l="19050" t="0" r="0" b="0"/>
            <wp:docPr id="8" name="图片 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图片"/>
                    <pic:cNvPicPr>
                      <a:picLocks noChangeAspect="1" noChangeArrowheads="1"/>
                    </pic:cNvPicPr>
                  </pic:nvPicPr>
                  <pic:blipFill>
                    <a:blip r:embed="rId10" cstate="print"/>
                    <a:srcRect/>
                    <a:stretch>
                      <a:fillRect/>
                    </a:stretch>
                  </pic:blipFill>
                  <pic:spPr bwMode="auto">
                    <a:xfrm>
                      <a:off x="0" y="0"/>
                      <a:ext cx="5718768" cy="4273964"/>
                    </a:xfrm>
                    <a:prstGeom prst="rect">
                      <a:avLst/>
                    </a:prstGeom>
                    <a:noFill/>
                    <a:ln w="9525">
                      <a:noFill/>
                      <a:miter lim="800000"/>
                      <a:headEnd/>
                      <a:tailEnd/>
                    </a:ln>
                  </pic:spPr>
                </pic:pic>
              </a:graphicData>
            </a:graphic>
          </wp:inline>
        </w:drawing>
      </w:r>
    </w:p>
    <w:p w:rsidR="00A7451F" w:rsidRDefault="00166B35"/>
    <w:sectPr w:rsidR="00A7451F" w:rsidSect="00915706">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166B35"/>
    <w:rsid w:val="00166B35"/>
    <w:rsid w:val="002F1856"/>
    <w:rsid w:val="00915706"/>
    <w:rsid w:val="00B7327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06"/>
    <w:pPr>
      <w:widowControl w:val="0"/>
      <w:jc w:val="both"/>
    </w:pPr>
  </w:style>
  <w:style w:type="paragraph" w:styleId="1">
    <w:name w:val="heading 1"/>
    <w:basedOn w:val="a"/>
    <w:link w:val="1Char"/>
    <w:uiPriority w:val="9"/>
    <w:qFormat/>
    <w:rsid w:val="00166B35"/>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166B35"/>
    <w:rPr>
      <w:rFonts w:ascii="宋体" w:eastAsia="宋体" w:hAnsi="宋体" w:cs="宋体"/>
      <w:b/>
      <w:bCs/>
      <w:kern w:val="36"/>
      <w:sz w:val="48"/>
      <w:szCs w:val="48"/>
    </w:rPr>
  </w:style>
  <w:style w:type="character" w:customStyle="1" w:styleId="richmediameta">
    <w:name w:val="rich_media_meta"/>
    <w:basedOn w:val="a0"/>
    <w:rsid w:val="00166B35"/>
  </w:style>
  <w:style w:type="character" w:styleId="a3">
    <w:name w:val="Hyperlink"/>
    <w:basedOn w:val="a0"/>
    <w:uiPriority w:val="99"/>
    <w:semiHidden/>
    <w:unhideWhenUsed/>
    <w:rsid w:val="00166B35"/>
    <w:rPr>
      <w:color w:val="0000FF"/>
      <w:u w:val="single"/>
    </w:rPr>
  </w:style>
  <w:style w:type="character" w:styleId="a4">
    <w:name w:val="Emphasis"/>
    <w:basedOn w:val="a0"/>
    <w:uiPriority w:val="20"/>
    <w:qFormat/>
    <w:rsid w:val="00166B35"/>
    <w:rPr>
      <w:i/>
      <w:iCs/>
    </w:rPr>
  </w:style>
  <w:style w:type="paragraph" w:styleId="a5">
    <w:name w:val="Normal (Web)"/>
    <w:basedOn w:val="a"/>
    <w:uiPriority w:val="99"/>
    <w:semiHidden/>
    <w:unhideWhenUsed/>
    <w:rsid w:val="00166B35"/>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
    <w:uiPriority w:val="99"/>
    <w:semiHidden/>
    <w:unhideWhenUsed/>
    <w:rsid w:val="00166B35"/>
    <w:rPr>
      <w:sz w:val="18"/>
      <w:szCs w:val="18"/>
    </w:rPr>
  </w:style>
  <w:style w:type="character" w:customStyle="1" w:styleId="Char">
    <w:name w:val="批注框文本 Char"/>
    <w:basedOn w:val="a0"/>
    <w:link w:val="a6"/>
    <w:uiPriority w:val="99"/>
    <w:semiHidden/>
    <w:rsid w:val="00166B35"/>
    <w:rPr>
      <w:sz w:val="18"/>
      <w:szCs w:val="18"/>
    </w:rPr>
  </w:style>
</w:styles>
</file>

<file path=word/webSettings.xml><?xml version="1.0" encoding="utf-8"?>
<w:webSettings xmlns:r="http://schemas.openxmlformats.org/officeDocument/2006/relationships" xmlns:w="http://schemas.openxmlformats.org/wordprocessingml/2006/main">
  <w:divs>
    <w:div w:id="514999122">
      <w:bodyDiv w:val="1"/>
      <w:marLeft w:val="0"/>
      <w:marRight w:val="0"/>
      <w:marTop w:val="0"/>
      <w:marBottom w:val="0"/>
      <w:divBdr>
        <w:top w:val="none" w:sz="0" w:space="0" w:color="auto"/>
        <w:left w:val="none" w:sz="0" w:space="0" w:color="auto"/>
        <w:bottom w:val="none" w:sz="0" w:space="0" w:color="auto"/>
        <w:right w:val="none" w:sz="0" w:space="0" w:color="auto"/>
      </w:divBdr>
      <w:divsChild>
        <w:div w:id="566108934">
          <w:marLeft w:val="0"/>
          <w:marRight w:val="0"/>
          <w:marTop w:val="0"/>
          <w:marBottom w:val="453"/>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61</Words>
  <Characters>354</Characters>
  <Application>Microsoft Office Word</Application>
  <DocSecurity>0</DocSecurity>
  <Lines>2</Lines>
  <Paragraphs>1</Paragraphs>
  <ScaleCrop>false</ScaleCrop>
  <Company/>
  <LinksUpToDate>false</LinksUpToDate>
  <CharactersWithSpaces>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2024-01-10T09:22:00Z</dcterms:created>
  <dcterms:modified xsi:type="dcterms:W3CDTF">2024-01-10T09:26:00Z</dcterms:modified>
</cp:coreProperties>
</file>