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883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中共新镇北大营子村支部委员会</w:t>
      </w:r>
    </w:p>
    <w:p>
      <w:pPr>
        <w:spacing w:line="560" w:lineRule="exact"/>
        <w:ind w:firstLine="540" w:firstLineChars="150"/>
        <w:jc w:val="center"/>
        <w:rPr>
          <w:rFonts w:ascii="方正小标宋简体" w:hAnsi="Calibri" w:eastAsia="方正小标宋简体" w:cs="Times New Roman"/>
          <w:sz w:val="36"/>
          <w:szCs w:val="36"/>
          <w:lang w:bidi="ar-SA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bidi="ar-SA"/>
        </w:rPr>
        <w:t>学习贯彻习近平新时代中国特色社会主义思想</w:t>
      </w:r>
    </w:p>
    <w:p>
      <w:pPr>
        <w:spacing w:line="560" w:lineRule="exact"/>
        <w:ind w:firstLine="1260" w:firstLineChars="350"/>
        <w:jc w:val="center"/>
        <w:rPr>
          <w:rFonts w:ascii="方正小标宋简体" w:hAnsi="Calibri" w:eastAsia="方正小标宋简体" w:cs="Times New Roman"/>
          <w:sz w:val="36"/>
          <w:szCs w:val="36"/>
          <w:lang w:bidi="ar-SA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  <w:lang w:bidi="ar-SA"/>
        </w:rPr>
        <w:t>主题教育工作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 w:bidi="ar-SA"/>
        </w:rPr>
        <w:t>专班人员</w:t>
      </w:r>
      <w:r>
        <w:rPr>
          <w:rFonts w:hint="eastAsia" w:ascii="方正小标宋简体" w:hAnsi="Calibri" w:eastAsia="方正小标宋简体" w:cs="Times New Roman"/>
          <w:sz w:val="36"/>
          <w:szCs w:val="36"/>
          <w:lang w:bidi="ar-SA"/>
        </w:rPr>
        <w:t>名单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-SA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组  长: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北大营子村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张祥明村党支部书记、村委会主任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副组长: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江振军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bidi="ar-SA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 w:bidi="ar-SA"/>
        </w:rPr>
        <w:t xml:space="preserve">  北大营子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 w:bidi="ar-SA"/>
        </w:rPr>
        <w:t>村村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 w:bidi="ar-SA"/>
        </w:rPr>
        <w:t>书记助理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成  员: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尤景龙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北大营子村报账员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ab/>
      </w:r>
    </w:p>
    <w:p>
      <w:pPr>
        <w:spacing w:line="56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何凤秋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北大营子村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妇联主任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609721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zcwNTUxMTc1MzY4MzZiYzUxODdhYzFkMDM2MzUifQ=="/>
  </w:docVars>
  <w:rsids>
    <w:rsidRoot w:val="3ED00F02"/>
    <w:rsid w:val="02B0310F"/>
    <w:rsid w:val="11C21A54"/>
    <w:rsid w:val="228D575C"/>
    <w:rsid w:val="3ED00F02"/>
    <w:rsid w:val="512027DB"/>
    <w:rsid w:val="6D1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2023-10-25T09:26:00Z</dcterms:created>
  <dc:creator>老叫兽-</dc:creator>
  <cp:lastModifiedBy>尤景龙18747530654</cp:lastModifiedBy>
  <cp:lastPrinted>2024-01-03T10:46:48Z</cp:lastPrinted>
  <dcterms:modified xsi:type="dcterms:W3CDTF">2024-01-03T10:47:24Z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E157A59AB02E4811905975C39B112747_13</vt:lpwstr>
  </property>
</Properties>
</file>