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【社区动态】</w:t>
      </w:r>
      <w:bookmarkStart w:id="0" w:name="_GoBack"/>
      <w:bookmarkEnd w:id="0"/>
      <w:r>
        <w:rPr>
          <w:rFonts w:hint="eastAsia" w:ascii="黑体" w:hAnsi="黑体" w:eastAsia="黑体" w:cs="黑体"/>
          <w:sz w:val="44"/>
          <w:szCs w:val="44"/>
          <w:lang w:eastAsia="zh-CN"/>
        </w:rPr>
        <w:t>“</w:t>
      </w:r>
      <w:r>
        <w:rPr>
          <w:rFonts w:hint="eastAsia" w:ascii="黑体" w:hAnsi="黑体" w:eastAsia="黑体" w:cs="黑体"/>
          <w:sz w:val="44"/>
          <w:szCs w:val="44"/>
        </w:rPr>
        <w:t>宪”在行动——五福堂社区开展宪法宣传进小区活动</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176520" cy="2588260"/>
            <wp:effectExtent l="0" t="0" r="508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76520" cy="2588260"/>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2023年12月4日是我国第十个国家宪法日。为强化宪法学习宣传，弘扬宪法精神，维护宪法权威，五福堂社区组织开展了宪法宣传进小区活动。</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144135" cy="3598545"/>
            <wp:effectExtent l="0" t="0" r="18415" b="190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144135" cy="3598545"/>
                    </a:xfrm>
                    <a:prstGeom prst="rect">
                      <a:avLst/>
                    </a:prstGeom>
                    <a:noFill/>
                    <a:ln w="9525">
                      <a:noFill/>
                    </a:ln>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志愿者们通过向居民发放普法宣传资料、现场讲解等方式，向居民进行宪法知识宣传，重点围绕居民基本权利义务和学习宪法的重要意义方面进行详细解读，就群众关心的问题，结合典型案例以通俗易懂的语言，向居民进行了详细的讲解，引导居民遇到问题要通过法律途径解决，让宪法融进生活，走进居民心里。</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043170" cy="5043170"/>
            <wp:effectExtent l="0" t="0" r="5080" b="508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043170" cy="5043170"/>
                    </a:xfrm>
                    <a:prstGeom prst="rect">
                      <a:avLst/>
                    </a:prstGeom>
                    <a:noFill/>
                    <a:ln w="9525">
                      <a:noFill/>
                    </a:ln>
                  </pic:spPr>
                </pic:pic>
              </a:graphicData>
            </a:graphic>
          </wp:inline>
        </w:drawing>
      </w:r>
      <w:r>
        <w:rPr>
          <w:rFonts w:hint="eastAsia" w:ascii="仿宋" w:hAnsi="仿宋" w:eastAsia="仿宋" w:cs="仿宋"/>
          <w:sz w:val="32"/>
          <w:szCs w:val="32"/>
          <w:lang w:val="en-US" w:eastAsia="zh-CN"/>
        </w:rPr>
        <w:drawing>
          <wp:inline distT="0" distB="0" distL="114300" distR="114300">
            <wp:extent cx="5262880" cy="4333240"/>
            <wp:effectExtent l="0" t="0" r="13970" b="1016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62880" cy="4333240"/>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t>     五福堂社区将以此次宪法宣传为契机，组织开展多种形式的普法宣传活动，让学法、守法、用法的观念深入人心，为辖区社会稳定营造良好的法治环境。</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250180" cy="3192780"/>
            <wp:effectExtent l="0" t="0" r="7620" b="762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250180" cy="319278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Dg0ODQ4NDg4NmQ4ZWU4YWQ3Mzk5NDE3MGVjNDIifQ=="/>
  </w:docVars>
  <w:rsids>
    <w:rsidRoot w:val="3E840C27"/>
    <w:rsid w:val="122F7BCC"/>
    <w:rsid w:val="360441BF"/>
    <w:rsid w:val="3E840C27"/>
    <w:rsid w:val="4BCB48D4"/>
    <w:rsid w:val="7186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2023-12-06T07:47:00Z</dcterms:created>
  <dc:creator>君君</dc:creator>
  <cp:lastModifiedBy>君君</cp:lastModifiedBy>
  <dcterms:modified xsi:type="dcterms:W3CDTF">2023-12-22T02:16:33Z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80C420F52BBF4F77B1CB02472DD58F72_11</vt:lpwstr>
  </property>
</Properties>
</file>