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黑体" w:hAnsi="黑体" w:eastAsia="黑体" w:cs="黑体"/>
          <w:color w:val="333333"/>
          <w:spacing w:val="0"/>
          <w:position w:val="0"/>
          <w:sz w:val="32"/>
          <w:shd w:val="clear" w:fill="FFFFFF"/>
        </w:rPr>
      </w:pPr>
      <w:r>
        <w:rPr>
          <w:rFonts w:ascii="宋体" w:hAnsi="宋体" w:eastAsia="宋体" w:cs="宋体"/>
          <w:color w:val="333333"/>
          <w:spacing w:val="0"/>
          <w:position w:val="0"/>
          <w:sz w:val="21"/>
          <w:shd w:val="clear" w:fill="FFFFFF"/>
        </w:rPr>
        <w:t> 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color w:val="auto"/>
          <w:spacing w:val="0"/>
          <w:position w:val="0"/>
          <w:sz w:val="44"/>
          <w:shd w:val="clear" w:fill="FFFFFF"/>
          <w:lang w:val="en-US" w:eastAsia="zh-CN"/>
        </w:rPr>
      </w:pPr>
      <w:r>
        <w:rPr>
          <w:rFonts w:ascii="黑体" w:hAnsi="黑体" w:eastAsia="黑体" w:cs="黑体"/>
          <w:color w:val="auto"/>
          <w:spacing w:val="0"/>
          <w:position w:val="0"/>
          <w:sz w:val="44"/>
          <w:shd w:val="clear" w:fill="FFFFFF"/>
        </w:rPr>
        <w:t>固日班花苏木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44"/>
          <w:shd w:val="clear" w:fill="FFFFFF"/>
          <w:lang w:val="en-US" w:eastAsia="zh-CN"/>
        </w:rPr>
        <w:t>工作动态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333333"/>
          <w:spacing w:val="0"/>
          <w:position w:val="0"/>
          <w:sz w:val="21"/>
          <w:shd w:val="clear" w:fill="FFFFFF"/>
        </w:rPr>
      </w:pPr>
    </w:p>
    <w:tbl>
      <w:tblPr>
        <w:tblStyle w:val="4"/>
        <w:tblW w:w="9127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6"/>
        <w:gridCol w:w="4551"/>
        <w:gridCol w:w="35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地点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大会议室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</w:rPr>
              <w:t xml:space="preserve">                       日期：2023年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FFFFFF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30"/>
                <w:shd w:val="clear" w:fill="FFFFFF"/>
              </w:rPr>
              <w:t>序号</w:t>
            </w:r>
          </w:p>
        </w:tc>
        <w:tc>
          <w:tcPr>
            <w:tcW w:w="4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30"/>
                <w:shd w:val="clear" w:fill="FFFFFF"/>
                <w:lang w:val="en-US" w:eastAsia="zh-CN"/>
              </w:rPr>
              <w:t>主题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30"/>
                <w:shd w:val="clear" w:fill="FFFFFF"/>
                <w:lang w:val="en-US" w:eastAsia="zh-CN"/>
              </w:rPr>
              <w:t>形式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hd w:val="clear" w:fill="FFFFFF"/>
              </w:rPr>
              <w:t>1</w:t>
            </w:r>
          </w:p>
        </w:tc>
        <w:tc>
          <w:tcPr>
            <w:tcW w:w="4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33"/>
                <w:szCs w:val="33"/>
                <w:bdr w:val="none" w:color="auto" w:sz="0" w:space="0"/>
                <w:shd w:val="clear" w:fill="FFFFFF"/>
              </w:rPr>
              <w:t>推进“五经普”宣传工作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lang w:val="en-US" w:eastAsia="zh-CN"/>
              </w:rPr>
              <w:t>线下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2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会议内容：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</w:rPr>
              <w:t>固日班花苏木政府充分利用各种渠道，上门宣传发放告知书，组织普查员在个体户、工商户等发放，使入户宣传“走”起来；并通过线下培训，宣传和提高“两员”业务素质能力，全面备战五经普攻坚战。在各个嘎查党群务服中心显眼的位置上悬挂条幅、政府办公场所粘贴宣传海报；组织动员村里普查员将“五经普”相关内容在村里微信群、个人朋友圈等等第一时间发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  <w:bdr w:val="none" w:color="auto" w:sz="0" w:space="0"/>
              </w:rPr>
              <w:drawing>
                <wp:inline distT="0" distB="0" distL="114300" distR="114300">
                  <wp:extent cx="5257800" cy="448627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30"/>
                <w:sz w:val="25"/>
                <w:szCs w:val="25"/>
                <w:bdr w:val="none" w:color="auto" w:sz="0" w:space="0"/>
              </w:rPr>
              <w:t>此次宣传活动，提高了全固日班花群众对第五次全国经济普查的知晓率，营造了良好的社会氛围。把“五经普”宣传工作再一次推向高潮，为下一步正式入户普查奠定坚实的基础。</w:t>
            </w:r>
          </w:p>
          <w:p>
            <w:pPr>
              <w:spacing w:before="0" w:after="0" w:line="240" w:lineRule="auto"/>
              <w:ind w:right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 xml:space="preserve">             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</w:rPr>
              <w:t xml:space="preserve">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2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righ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FFFFFF"/>
                <w:lang w:val="en-US" w:eastAsia="zh-CN"/>
              </w:rPr>
              <w:t>参会人数：70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OWNmMWI4ODViOWQ1NzM4MjY1ZDcwN2EyOWRjYzcifQ=="/>
  </w:docVars>
  <w:rsids>
    <w:rsidRoot w:val="00000000"/>
    <w:rsid w:val="56D85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</Words>
  <Characters>62</Characters>
  <TotalTime>2</TotalTime>
  <ScaleCrop>false</ScaleCrop>
  <LinksUpToDate>false</LinksUpToDate>
  <CharactersWithSpaces>104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2023-12-21T03:29:51Z</dcterms:created>
  <dc:creator>Lenovo</dc:creator>
  <cp:lastModifiedBy>Lenovo</cp:lastModifiedBy>
  <dcterms:modified xsi:type="dcterms:W3CDTF">2023-12-21T03:34:20Z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5E27E1FDE01F4A1AB11B9C597652B9C9_13</vt:lpwstr>
  </property>
</Properties>
</file>