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5月30</w:t>
      </w:r>
      <w:bookmarkStart w:id="0" w:name="_GoBack"/>
      <w:bookmarkEnd w:id="0"/>
      <w:r>
        <w:rPr>
          <w:rFonts w:hint="eastAsia" w:ascii="仿宋_GB2312" w:eastAsia="仿宋_GB2312"/>
          <w:sz w:val="32"/>
          <w:u w:val="single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</w:rPr>
        <w:t>共</w:t>
      </w: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  <w:lang w:eastAsia="zh-CN"/>
        </w:rPr>
        <w:t>建</w:t>
      </w: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</w:rPr>
        <w:t>无烟</w:t>
      </w: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  <w:lang w:eastAsia="zh-CN"/>
        </w:rPr>
        <w:t>环境</w:t>
      </w: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</w:rPr>
        <w:t xml:space="preserve"> 共</w:t>
      </w: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  <w:lang w:eastAsia="zh-CN"/>
        </w:rPr>
        <w:t>筑健康生活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fill="FFFFFF"/>
        </w:rPr>
        <w:t>—第36个世界无烟日倡议书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spacing w:val="8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广大居民朋友: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    2023年5月31日是第36个世界无烟日，今年的主题是“无烟，为成长护航”。为了给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全旗居民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营造一个无烟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健康的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生活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环境，助力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我旗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国家卫生县城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复审工作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，共同推进健康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奈曼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行动，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我们倡议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1、珍爱健康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，拒绝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烟草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我们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要积极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学习健康生活理念，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 自觉养成有益于健康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的生活方式，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当好自己健康的第一责任人，勇敢捍卫自身健康权利，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拒绝吸烟、拒接烟草。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2、遵守规则，爱护他人。我们要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尊重他人的健康权益，遵守公共场所文明行为规范，自觉维护无烟环境。积极劝阻他人不要在公共场所吸烟，主动对二手烟说“不”。以实际行动作出表率，自觉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维护自身和他人健康，共同建设无烟、健康的生活环境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珍爱生命，积极参与控烟。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我们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每个人要积极成为控烟志愿者，充分利用自身平台和各类载体，积极开展无烟宣传活动，婚丧嫁娶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不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敬烟，朋友交往不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递烟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，过年过节不送烟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，爱惜身体远离烟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抵制诱惑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,拒绝“新奇”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我们要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引导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青少年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树立“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吸烟有害健康、电子烟也是烟草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”的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正确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理念，主动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拒绝“新奇”、“尝鲜儿”的接触电子烟，让每一个青少年都了解各类烟草的弊端，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从小培养健康生活方式，为成长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保驾护航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朋友们，请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让我们携起手来，积极追求文明健康绿色环保的生活方式，从自身做起、从现在做起，拒绝烟草、珍爱生命，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  <w:t>为自己和他人精彩的人生增添一份健康、一份美丽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default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奈曼旗爱国卫生运动委员会办公室宣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0" w:firstLineChars="20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shd w:val="clear" w:fill="FFFFFF"/>
        </w:rPr>
        <w:t>   </w:t>
      </w:r>
    </w:p>
    <w:p>
      <w:pPr>
        <w:rPr>
          <w:rFonts w:hint="eastAsia" w:ascii="仿宋" w:hAnsi="仿宋" w:eastAsia="仿宋" w:cs="仿宋"/>
          <w:spacing w:val="3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000000"/>
    <w:rsid w:val="321E3009"/>
    <w:rsid w:val="4FD84CBD"/>
    <w:rsid w:val="7545024D"/>
    <w:rsid w:val="7880249B"/>
    <w:rsid w:val="7B7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592</Characters>
  <Lines>0</Lines>
  <Paragraphs>0</Paragraphs>
  <TotalTime>1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wsh</dc:creator>
  <cp:lastModifiedBy>齊夢妮</cp:lastModifiedBy>
  <dcterms:modified xsi:type="dcterms:W3CDTF">2023-05-30T07:24:34Z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068BDFEC32494F88880C88F0A9341597_13</vt:lpwstr>
  </property>
</Properties>
</file>