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工作总结：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</w:t>
      </w:r>
      <w:r>
        <w:rPr>
          <w:rFonts w:hint="eastAsia" w:cs="仿宋_GB2312"/>
          <w:sz w:val="32"/>
          <w:szCs w:val="32"/>
          <w:lang w:val="en-US" w:eastAsia="zh-CN"/>
        </w:rPr>
        <w:t>撰写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《文旅系统党委开展党委相关工作自查报告》</w:t>
      </w:r>
      <w:r>
        <w:rPr>
          <w:rFonts w:hint="eastAsia" w:cs="仿宋_GB2312"/>
          <w:sz w:val="32"/>
          <w:szCs w:val="32"/>
          <w:lang w:val="en-US" w:eastAsia="zh-CN"/>
        </w:rPr>
        <w:t>；</w:t>
      </w:r>
      <w:r>
        <w:rPr>
          <w:rFonts w:hint="eastAsia"/>
          <w:lang w:val="en-US" w:eastAsia="zh-CN"/>
        </w:rPr>
        <w:t>承办第五届奈曼旗美食文化节，组织乌兰牧骑开场演出；组织政府开放日活动；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非遗项目参加自治区2023年非遗购物节、</w:t>
      </w:r>
      <w:r>
        <w:rPr>
          <w:rFonts w:hint="eastAsia"/>
        </w:rPr>
        <w:t>非遗集市</w:t>
      </w:r>
      <w:r>
        <w:rPr>
          <w:rFonts w:hint="eastAsia"/>
          <w:lang w:eastAsia="zh-CN"/>
        </w:rPr>
        <w:t>；</w:t>
      </w:r>
      <w:r>
        <w:rPr>
          <w:rFonts w:hint="eastAsia" w:cs="仿宋_GB2312"/>
          <w:sz w:val="32"/>
          <w:szCs w:val="32"/>
          <w:lang w:val="en-US" w:eastAsia="zh-CN"/>
        </w:rPr>
        <w:t>迎接通辽市文旅广电局工作组来我旗开展A级旅游景区2023年度复核工作；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/>
          <w:b w:val="0"/>
          <w:bCs w:val="0"/>
          <w:sz w:val="32"/>
          <w:szCs w:val="32"/>
        </w:rPr>
        <w:t>6·16全国安全生产月</w:t>
      </w:r>
      <w:r>
        <w:rPr>
          <w:rFonts w:hint="eastAsia"/>
          <w:lang w:val="en-US" w:eastAsia="zh-CN"/>
        </w:rPr>
        <w:t>宣传活动；</w:t>
      </w:r>
      <w:r>
        <w:rPr>
          <w:rFonts w:hint="eastAsia"/>
        </w:rPr>
        <w:t>举办图书馆红领巾讲解员培训班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美术馆迎接通辽市政协领导调研指导；开展非遗版画进校园活动；联合青少年宫开展学生社会实践，组织千名中小学生参观美术馆；乌兰牧骑开展演出服务活动2次；文化执法局对全旗文化娱乐场所日常执法检查30家次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配合好奈曼旗党务公开工作考核；组织文旅系统学习宣传贯彻党的二十大精神；筹备奈曼旗第25届版画展；继续开展文物遗址安全巡查；申报通辽市第七批非遗传承人；开展文明城市创建相关工作；开展</w:t>
      </w:r>
      <w:r>
        <w:rPr>
          <w:rFonts w:hint="eastAsia" w:cs="仿宋_GB2312"/>
          <w:sz w:val="32"/>
          <w:szCs w:val="32"/>
          <w:lang w:val="en-US" w:eastAsia="zh-CN"/>
        </w:rPr>
        <w:t>端午主题活动-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我们的节日</w:t>
      </w:r>
      <w:r>
        <w:rPr>
          <w:rFonts w:hint="eastAsia" w:cs="仿宋_GB2312"/>
          <w:sz w:val="32"/>
          <w:szCs w:val="32"/>
          <w:lang w:val="en-US" w:eastAsia="zh-CN"/>
        </w:rPr>
        <w:t>，组织图书馆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端午节绘本讲座、廉政诗朗诵、周末欢迎会电影放映</w:t>
      </w:r>
      <w:r>
        <w:rPr>
          <w:rFonts w:hint="eastAsia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cs="仿宋_GB2312"/>
          <w:sz w:val="32"/>
          <w:szCs w:val="32"/>
          <w:lang w:val="en-US" w:eastAsia="zh-CN"/>
        </w:rPr>
        <w:t>王府博物馆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端午节前安全生产检查</w:t>
      </w:r>
      <w:r>
        <w:rPr>
          <w:rFonts w:hint="eastAsia" w:cs="仿宋_GB2312"/>
          <w:sz w:val="32"/>
          <w:szCs w:val="32"/>
          <w:lang w:val="en-US" w:eastAsia="zh-CN"/>
        </w:rPr>
        <w:t>；</w:t>
      </w:r>
      <w:r>
        <w:rPr>
          <w:rFonts w:hint="eastAsia"/>
          <w:lang w:val="en-US" w:eastAsia="zh-CN"/>
        </w:rPr>
        <w:t>乌兰牧骑</w:t>
      </w:r>
      <w:r>
        <w:rPr>
          <w:rFonts w:hint="eastAsia"/>
        </w:rPr>
        <w:t>赴苏尼特右旗参加全区乌兰牧骑月启动仪式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配合通辽市乌兰牧骑考核组考核工作；继续开展主题演出服务；拍摄</w:t>
      </w:r>
      <w:r>
        <w:rPr>
          <w:rFonts w:hint="eastAsia"/>
        </w:rPr>
        <w:t>优化营商环境</w:t>
      </w:r>
      <w:r>
        <w:rPr>
          <w:rFonts w:hint="eastAsia"/>
          <w:lang w:val="en-US" w:eastAsia="zh-CN"/>
        </w:rPr>
        <w:t>宣传</w:t>
      </w:r>
      <w:r>
        <w:rPr>
          <w:rFonts w:hint="eastAsia"/>
        </w:rPr>
        <w:t>视频《永远的祝福》</w:t>
      </w:r>
      <w:r>
        <w:rPr>
          <w:rFonts w:hint="eastAsia"/>
          <w:lang w:eastAsia="zh-CN"/>
        </w:rPr>
        <w:t>；</w:t>
      </w:r>
      <w:r>
        <w:rPr>
          <w:rFonts w:hint="default"/>
          <w:lang w:val="en-US" w:eastAsia="zh-CN"/>
        </w:rPr>
        <w:t>文化执法局对全旗文化娱乐场所日常执法检查</w:t>
      </w:r>
      <w:r>
        <w:rPr>
          <w:rFonts w:hint="eastAsia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23B6B28"/>
    <w:rsid w:val="14107EB2"/>
    <w:rsid w:val="33860EF4"/>
    <w:rsid w:val="3A797CAF"/>
    <w:rsid w:val="67B10AF1"/>
    <w:rsid w:val="71C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532</Characters>
  <Lines>0</Lines>
  <Paragraphs>0</Paragraphs>
  <TotalTime>2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2023-06-16T09:00:55Z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8EA8179C7DAA42D480E29147FDF9706E_12</vt:lpwstr>
  </property>
</Properties>
</file>