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奈曼旗民政局关于深入开展学习贯彻习近平新时代中国特色社会主义思想主题教育的工作计划</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习近平总书记关于主题教育的系列重要讲话和重要指示批示精神，全面贯彻落实习近平总书记对内蒙古的重要指示精神，根据《奈曼旗关于深入开展学习贯彻习近平新时代中国特色社会主义思想主题教育的工作方案》要求，现就开展学习贯彻习近平新时代中国特色社会主义思想主题教育，制定如下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一、理论学习计划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（一）10月理论学习计划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组织全体党员抓好个人自学，认真研读党的二十大报告、党章，学习时长应达到6个学时。全体干部职工集中学习习近平总书记关于主题教育系列重要讲话精神、关于树立和践行正确政绩观的重要论述，学习时长应达到3个学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学习时间：10月9日-15日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2.组织全体党员集中学习习近平总书记关于以学铸魂、以学增智、以学正风、以学促干的重要论述、习近平总书记关于加强和改进民族工作的重要思想，学习时长应达到3个学时。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学习时间：10月16日-22日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3.组织全体党员集中学习习近平总书记关于民政工作的重要讲话和重要指示精神，重点学习习近平总书记关于安全生产系列指示批示精神，学习时长应达到3个学时。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学习时间：10月23日-29日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（二）11月理论学习计划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体党员自学习近平总书记关于弘扬“蒙古马精神”的重要论述、习近平总书记关于“三北”等重点生态工程建设、东北全面振兴、西部大开发和高质量发展等国家重大区域发展战略的重要论述，学习时长应达到9个学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学习时间：11月1日-10日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2.组织全体党员集中学习《五大任务干部读本》、《“五句话”的事实和道理辅导读本》，学习时长不少于3个学时，</w:t>
      </w:r>
      <w:r>
        <w:rPr>
          <w:rFonts w:hint="eastAsia" w:ascii="仿宋" w:hAnsi="仿宋" w:eastAsia="仿宋" w:cs="仿宋"/>
          <w:b w:val="0"/>
          <w:bCs w:val="0"/>
          <w:sz w:val="32"/>
          <w:szCs w:val="32"/>
          <w:lang w:val="en-US" w:eastAsia="zh-CN"/>
        </w:rPr>
        <w:t>理论学习中心组开展1次学习研讨。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学习时间：</w:t>
      </w:r>
      <w:r>
        <w:rPr>
          <w:rFonts w:hint="eastAsia" w:ascii="仿宋" w:hAnsi="仿宋" w:eastAsia="仿宋" w:cs="仿宋"/>
          <w:sz w:val="32"/>
          <w:szCs w:val="32"/>
          <w:lang w:val="en-US" w:eastAsia="zh-CN"/>
        </w:rPr>
        <w:t>11月11日-19日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3.结合主题党日活动，党支部书记领学习近平新时代中国特色社会主义思想“内蒙古篇”“民族篇”，学习时长应达到3个学时，向支部党员报告个人学习体会。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学习时间：11月20日-30日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（三）12月理论学习计划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1.依托学习强国、共产党员网平台，组织全体党员开展线上学习，重点学习习近平总书记关于主题教育的重要论述，</w:t>
      </w:r>
      <w:r>
        <w:rPr>
          <w:rFonts w:hint="eastAsia" w:ascii="仿宋" w:hAnsi="仿宋" w:eastAsia="仿宋" w:cs="仿宋"/>
          <w:sz w:val="32"/>
          <w:szCs w:val="32"/>
          <w:lang w:val="en-US" w:eastAsia="zh-CN"/>
        </w:rPr>
        <w:t>学习时长不少于9个学时。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学习时间：</w:t>
      </w:r>
      <w:r>
        <w:rPr>
          <w:rFonts w:hint="eastAsia" w:ascii="仿宋" w:hAnsi="仿宋" w:eastAsia="仿宋" w:cs="仿宋"/>
          <w:b w:val="0"/>
          <w:bCs w:val="0"/>
          <w:sz w:val="32"/>
          <w:szCs w:val="32"/>
          <w:lang w:val="en-US" w:eastAsia="zh-CN"/>
        </w:rPr>
        <w:t>12月1日-10日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2.组织全体党员集中学习《习近平新时代中国特色社会主义思想的世界观和方法论专题摘编》、《习近平关于调查研究论述摘编》，学时时长不少于3个学时，</w:t>
      </w:r>
      <w:r>
        <w:rPr>
          <w:rFonts w:hint="eastAsia" w:ascii="仿宋" w:hAnsi="仿宋" w:eastAsia="仿宋" w:cs="仿宋"/>
          <w:sz w:val="32"/>
          <w:szCs w:val="32"/>
          <w:lang w:val="en-US" w:eastAsia="zh-CN"/>
        </w:rPr>
        <w:t>报告1次个人学习体会。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学习时间：</w:t>
      </w:r>
      <w:r>
        <w:rPr>
          <w:rFonts w:hint="eastAsia" w:ascii="仿宋" w:hAnsi="仿宋" w:eastAsia="仿宋" w:cs="仿宋"/>
          <w:b w:val="0"/>
          <w:bCs w:val="0"/>
          <w:sz w:val="32"/>
          <w:szCs w:val="32"/>
          <w:lang w:val="en-US" w:eastAsia="zh-CN"/>
        </w:rPr>
        <w:t>12月11日-20日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3.组织全体党员集中学习《习近平著作选读》、</w:t>
      </w:r>
      <w:r>
        <w:rPr>
          <w:rFonts w:hint="eastAsia" w:ascii="仿宋" w:hAnsi="仿宋" w:eastAsia="仿宋" w:cs="仿宋"/>
          <w:sz w:val="32"/>
          <w:szCs w:val="32"/>
          <w:lang w:val="en-US" w:eastAsia="zh-CN"/>
        </w:rPr>
        <w:t>《习近平新时代中国特色社会主义思想专题摘编》，学习时长应达到3个学时。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学习时间：</w:t>
      </w:r>
      <w:r>
        <w:rPr>
          <w:rFonts w:hint="eastAsia" w:ascii="仿宋" w:hAnsi="仿宋" w:eastAsia="仿宋" w:cs="仿宋"/>
          <w:b w:val="0"/>
          <w:bCs w:val="0"/>
          <w:sz w:val="32"/>
          <w:szCs w:val="32"/>
          <w:lang w:val="en-US" w:eastAsia="zh-CN"/>
        </w:rPr>
        <w:t>12月21日-31日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二、民生实事计划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（一）</w:t>
      </w:r>
      <w:r>
        <w:rPr>
          <w:rFonts w:ascii="仿宋" w:hAnsi="仿宋" w:eastAsia="仿宋" w:cs="仿宋"/>
          <w:i w:val="0"/>
          <w:iCs w:val="0"/>
          <w:caps w:val="0"/>
          <w:spacing w:val="0"/>
          <w:sz w:val="32"/>
          <w:szCs w:val="32"/>
          <w:shd w:val="clear" w:fill="FFFFFF"/>
        </w:rPr>
        <w:t>推进社会救助扩围增效落实落细，兜住、兜准、兜牢困难群众基本生活底线。</w:t>
      </w:r>
      <w:r>
        <w:rPr>
          <w:rFonts w:hint="eastAsia" w:ascii="仿宋" w:hAnsi="仿宋" w:eastAsia="仿宋" w:cs="仿宋"/>
          <w:i w:val="0"/>
          <w:iCs w:val="0"/>
          <w:caps w:val="0"/>
          <w:spacing w:val="0"/>
          <w:sz w:val="32"/>
          <w:szCs w:val="32"/>
          <w:shd w:val="clear" w:fill="FFFFFF"/>
          <w:lang w:val="en-US" w:eastAsia="zh-CN"/>
        </w:rPr>
        <w:t>结合实际</w:t>
      </w:r>
      <w:r>
        <w:rPr>
          <w:rFonts w:ascii="仿宋" w:hAnsi="仿宋" w:eastAsia="仿宋" w:cs="仿宋"/>
          <w:i w:val="0"/>
          <w:iCs w:val="0"/>
          <w:caps w:val="0"/>
          <w:spacing w:val="0"/>
          <w:sz w:val="32"/>
          <w:szCs w:val="32"/>
          <w:shd w:val="clear" w:fill="FFFFFF"/>
        </w:rPr>
        <w:t>安排部署社会救助扩围增效工作</w:t>
      </w:r>
      <w:r>
        <w:rPr>
          <w:rFonts w:hint="eastAsia" w:ascii="仿宋" w:hAnsi="仿宋" w:eastAsia="仿宋" w:cs="仿宋"/>
          <w:i w:val="0"/>
          <w:iCs w:val="0"/>
          <w:caps w:val="0"/>
          <w:spacing w:val="0"/>
          <w:sz w:val="32"/>
          <w:szCs w:val="32"/>
          <w:shd w:val="clear" w:fill="FFFFFF"/>
          <w:lang w:eastAsia="zh-CN"/>
        </w:rPr>
        <w:t>，</w:t>
      </w:r>
      <w:r>
        <w:rPr>
          <w:rFonts w:ascii="仿宋" w:hAnsi="仿宋" w:eastAsia="仿宋" w:cs="仿宋"/>
          <w:i w:val="0"/>
          <w:iCs w:val="0"/>
          <w:caps w:val="0"/>
          <w:spacing w:val="0"/>
          <w:sz w:val="32"/>
          <w:szCs w:val="32"/>
          <w:shd w:val="clear" w:fill="FFFFFF"/>
        </w:rPr>
        <w:t>围绕低保、特困、临时救助、低保边缘家庭认定等具体业务知识</w:t>
      </w:r>
      <w:r>
        <w:rPr>
          <w:rFonts w:hint="eastAsia" w:ascii="仿宋" w:hAnsi="仿宋" w:eastAsia="仿宋" w:cs="仿宋"/>
          <w:i w:val="0"/>
          <w:iCs w:val="0"/>
          <w:caps w:val="0"/>
          <w:spacing w:val="0"/>
          <w:sz w:val="32"/>
          <w:szCs w:val="32"/>
          <w:shd w:val="clear" w:fill="FFFFFF"/>
          <w:lang w:val="en-US" w:eastAsia="zh-CN"/>
        </w:rPr>
        <w:t>对全旗社会救助协理员开展</w:t>
      </w:r>
      <w:r>
        <w:rPr>
          <w:rFonts w:ascii="仿宋" w:hAnsi="仿宋" w:eastAsia="仿宋" w:cs="仿宋"/>
          <w:i w:val="0"/>
          <w:iCs w:val="0"/>
          <w:caps w:val="0"/>
          <w:spacing w:val="0"/>
          <w:sz w:val="32"/>
          <w:szCs w:val="32"/>
          <w:shd w:val="clear" w:fill="FFFFFF"/>
        </w:rPr>
        <w:t>全面培训。</w:t>
      </w:r>
      <w:r>
        <w:rPr>
          <w:rFonts w:hint="eastAsia" w:ascii="仿宋" w:hAnsi="仿宋" w:eastAsia="仿宋" w:cs="仿宋"/>
          <w:i w:val="0"/>
          <w:iCs w:val="0"/>
          <w:caps w:val="0"/>
          <w:spacing w:val="0"/>
          <w:sz w:val="32"/>
          <w:szCs w:val="32"/>
          <w:shd w:val="clear" w:fill="FFFFFF"/>
          <w:lang w:val="en-US" w:eastAsia="zh-CN"/>
        </w:rPr>
        <w:t>组织社会救助协理员</w:t>
      </w:r>
      <w:r>
        <w:rPr>
          <w:rFonts w:ascii="仿宋" w:hAnsi="仿宋" w:eastAsia="仿宋" w:cs="仿宋"/>
          <w:i w:val="0"/>
          <w:iCs w:val="0"/>
          <w:caps w:val="0"/>
          <w:spacing w:val="0"/>
          <w:sz w:val="32"/>
          <w:szCs w:val="32"/>
          <w:shd w:val="clear" w:fill="FFFFFF"/>
        </w:rPr>
        <w:t>深入各嘎查村开展入户调查工作，针对残疾人员、重病人员及突发变故的家庭，做到及时纳入、应保尽保，精准迅速的将低保政策落实到位</w:t>
      </w:r>
      <w:r>
        <w:rPr>
          <w:rFonts w:hint="eastAsia" w:ascii="仿宋" w:hAnsi="仿宋" w:eastAsia="仿宋" w:cs="仿宋"/>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参与人员：城乡低保服务中心、社会救助股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完成时限：2023年12月底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cs="仿宋"/>
          <w:i w:val="0"/>
          <w:iCs w:val="0"/>
          <w:caps w:val="0"/>
          <w:spacing w:val="0"/>
          <w:sz w:val="32"/>
          <w:szCs w:val="32"/>
          <w:shd w:val="clear" w:fill="FFFFFF"/>
        </w:rPr>
      </w:pPr>
      <w:r>
        <w:rPr>
          <w:rFonts w:hint="eastAsia" w:ascii="仿宋" w:hAnsi="仿宋" w:eastAsia="仿宋" w:cs="仿宋"/>
          <w:spacing w:val="0"/>
          <w:sz w:val="32"/>
          <w:szCs w:val="32"/>
          <w:lang w:val="en-US" w:eastAsia="zh-CN"/>
        </w:rPr>
        <w:t>（二）</w:t>
      </w:r>
      <w:r>
        <w:rPr>
          <w:rFonts w:hint="eastAsia" w:ascii="仿宋" w:hAnsi="仿宋" w:eastAsia="仿宋" w:cs="仿宋"/>
          <w:i w:val="0"/>
          <w:iCs w:val="0"/>
          <w:caps w:val="0"/>
          <w:spacing w:val="0"/>
          <w:sz w:val="32"/>
          <w:szCs w:val="32"/>
          <w:shd w:val="clear" w:fill="FFFFFF"/>
          <w:lang w:val="en-US" w:eastAsia="zh-CN"/>
        </w:rPr>
        <w:t>进一步充分</w:t>
      </w:r>
      <w:r>
        <w:rPr>
          <w:rFonts w:ascii="仿宋" w:hAnsi="仿宋" w:eastAsia="仿宋" w:cs="仿宋"/>
          <w:i w:val="0"/>
          <w:iCs w:val="0"/>
          <w:caps w:val="0"/>
          <w:spacing w:val="0"/>
          <w:sz w:val="32"/>
          <w:szCs w:val="32"/>
          <w:shd w:val="clear" w:fill="FFFFFF"/>
        </w:rPr>
        <w:t>发挥临时救助</w:t>
      </w:r>
      <w:r>
        <w:rPr>
          <w:rFonts w:hint="eastAsia" w:ascii="仿宋" w:hAnsi="仿宋" w:eastAsia="仿宋" w:cs="仿宋"/>
          <w:i w:val="0"/>
          <w:iCs w:val="0"/>
          <w:caps w:val="0"/>
          <w:spacing w:val="0"/>
          <w:sz w:val="32"/>
          <w:szCs w:val="32"/>
          <w:shd w:val="clear" w:fill="FFFFFF"/>
        </w:rPr>
        <w:t>“救急难”作用 </w:t>
      </w:r>
      <w:r>
        <w:rPr>
          <w:rFonts w:hint="eastAsia" w:ascii="仿宋" w:hAnsi="仿宋" w:eastAsia="仿宋" w:cs="仿宋"/>
          <w:i w:val="0"/>
          <w:iCs w:val="0"/>
          <w:caps w:val="0"/>
          <w:spacing w:val="0"/>
          <w:sz w:val="32"/>
          <w:szCs w:val="32"/>
          <w:shd w:val="clear" w:fill="FFFFFF"/>
          <w:lang w:eastAsia="zh-CN"/>
        </w:rPr>
        <w:t>。</w:t>
      </w:r>
      <w:r>
        <w:rPr>
          <w:rFonts w:hint="eastAsia" w:ascii="仿宋" w:hAnsi="仿宋" w:eastAsia="仿宋" w:cs="仿宋"/>
          <w:i w:val="0"/>
          <w:iCs w:val="0"/>
          <w:caps w:val="0"/>
          <w:spacing w:val="0"/>
          <w:sz w:val="32"/>
          <w:szCs w:val="32"/>
          <w:shd w:val="clear" w:fill="FFFFFF"/>
          <w:lang w:val="en-US" w:eastAsia="zh-CN"/>
        </w:rPr>
        <w:t>利用</w:t>
      </w:r>
      <w:r>
        <w:rPr>
          <w:rFonts w:ascii="仿宋" w:hAnsi="仿宋" w:eastAsia="仿宋" w:cs="仿宋"/>
          <w:i w:val="0"/>
          <w:iCs w:val="0"/>
          <w:caps w:val="0"/>
          <w:spacing w:val="0"/>
          <w:sz w:val="32"/>
          <w:szCs w:val="32"/>
          <w:shd w:val="clear" w:fill="FFFFFF"/>
        </w:rPr>
        <w:t>旗级困难群众基本生活保障工作协调机制作用，统筹整合救助资源，对遭遇重大生活困难的，采取</w:t>
      </w:r>
      <w:r>
        <w:rPr>
          <w:rFonts w:hint="eastAsia" w:ascii="仿宋" w:hAnsi="仿宋" w:eastAsia="仿宋" w:cs="仿宋"/>
          <w:i w:val="0"/>
          <w:iCs w:val="0"/>
          <w:caps w:val="0"/>
          <w:spacing w:val="0"/>
          <w:sz w:val="32"/>
          <w:szCs w:val="32"/>
          <w:shd w:val="clear" w:fill="FFFFFF"/>
        </w:rPr>
        <w:t>“一事一议”、“一案一策”方式提高救助水平，解决急难个案。</w:t>
      </w:r>
      <w:r>
        <w:rPr>
          <w:rFonts w:hint="eastAsia" w:ascii="仿宋" w:hAnsi="仿宋" w:eastAsia="仿宋" w:cs="仿宋"/>
          <w:i w:val="0"/>
          <w:iCs w:val="0"/>
          <w:caps w:val="0"/>
          <w:spacing w:val="0"/>
          <w:sz w:val="32"/>
          <w:szCs w:val="32"/>
          <w:shd w:val="clear" w:fill="FFFFFF"/>
          <w:lang w:val="en-US" w:eastAsia="zh-CN"/>
        </w:rPr>
        <w:t>对</w:t>
      </w:r>
      <w:r>
        <w:rPr>
          <w:rFonts w:ascii="仿宋" w:hAnsi="仿宋" w:eastAsia="仿宋" w:cs="仿宋"/>
          <w:i w:val="0"/>
          <w:iCs w:val="0"/>
          <w:caps w:val="0"/>
          <w:spacing w:val="0"/>
          <w:sz w:val="32"/>
          <w:szCs w:val="32"/>
          <w:shd w:val="clear" w:fill="FFFFFF"/>
        </w:rPr>
        <w:t>全旗城乡困难群众突发性、紧迫性、临时性基本生活困难，做到早发现、早介入、早救助。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i w:val="0"/>
          <w:iCs w:val="0"/>
          <w:caps w:val="0"/>
          <w:spacing w:val="0"/>
          <w:sz w:val="32"/>
          <w:szCs w:val="32"/>
          <w:shd w:val="clear" w:fill="FFFFFF"/>
          <w:lang w:val="en-US" w:eastAsia="zh-CN"/>
        </w:rPr>
      </w:pPr>
      <w:r>
        <w:rPr>
          <w:rFonts w:hint="eastAsia" w:ascii="仿宋" w:hAnsi="仿宋" w:eastAsia="仿宋" w:cs="仿宋"/>
          <w:i w:val="0"/>
          <w:iCs w:val="0"/>
          <w:caps w:val="0"/>
          <w:spacing w:val="0"/>
          <w:sz w:val="32"/>
          <w:szCs w:val="32"/>
          <w:shd w:val="clear" w:fill="FFFFFF"/>
          <w:lang w:val="en-US" w:eastAsia="zh-CN"/>
        </w:rPr>
        <w:t>参与人员：社会救助股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i w:val="0"/>
          <w:iCs w:val="0"/>
          <w:caps w:val="0"/>
          <w:spacing w:val="0"/>
          <w:sz w:val="32"/>
          <w:szCs w:val="32"/>
          <w:shd w:val="clear" w:fill="FFFFFF"/>
          <w:lang w:val="en-US" w:eastAsia="zh-CN"/>
        </w:rPr>
      </w:pPr>
      <w:r>
        <w:rPr>
          <w:rFonts w:hint="eastAsia" w:ascii="仿宋" w:hAnsi="仿宋" w:eastAsia="仿宋" w:cs="仿宋"/>
          <w:i w:val="0"/>
          <w:iCs w:val="0"/>
          <w:caps w:val="0"/>
          <w:spacing w:val="0"/>
          <w:sz w:val="32"/>
          <w:szCs w:val="32"/>
          <w:shd w:val="clear" w:fill="FFFFFF"/>
          <w:lang w:val="en-US" w:eastAsia="zh-CN"/>
        </w:rPr>
        <w:t>完成时限：2023年12月底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（三）班子成员到全旗养老服务机构、殡葬服务机构开展安全生产检查1次。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参与人员：全体班子成员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完成时限：2023年12月底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三、检视整改计划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（一）完善理论学习制度。健全完善理论学习中心组学习制度和党支部理论学习制度，严格按照制度规定组织全体党员干部开展学习活动。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参与人员：党建办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完成时限：2023年10底前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sz w:val="32"/>
          <w:szCs w:val="32"/>
          <w:lang w:val="en-US" w:eastAsia="zh-CN"/>
        </w:rPr>
        <w:t>（二）进一步严肃开展</w:t>
      </w:r>
      <w:r>
        <w:rPr>
          <w:rFonts w:hint="eastAsia" w:ascii="仿宋" w:hAnsi="仿宋" w:eastAsia="仿宋" w:cs="仿宋"/>
          <w:color w:val="000000" w:themeColor="text1"/>
          <w:sz w:val="32"/>
          <w:szCs w:val="32"/>
          <w:highlight w:val="none"/>
          <w:lang w:val="en-US" w:eastAsia="zh-CN"/>
          <w14:textFill>
            <w14:solidFill>
              <w14:schemeClr w14:val="tx1"/>
            </w14:solidFill>
          </w14:textFill>
        </w:rPr>
        <w:t>组织生活会。</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按照上级开展组织生活会有关文件，</w:t>
      </w:r>
      <w:r>
        <w:rPr>
          <w:rFonts w:hint="eastAsia" w:ascii="仿宋" w:hAnsi="仿宋" w:eastAsia="仿宋" w:cs="仿宋"/>
          <w:color w:val="000000" w:themeColor="text1"/>
          <w:sz w:val="32"/>
          <w:szCs w:val="32"/>
          <w:highlight w:val="none"/>
          <w:lang w:val="en-US" w:eastAsia="zh-CN"/>
          <w14:textFill>
            <w14:solidFill>
              <w14:schemeClr w14:val="tx1"/>
            </w14:solidFill>
          </w14:textFill>
        </w:rPr>
        <w:t>召开党员大会</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，支部和党员开展对照检查，进行批评和自我批评，形成个人问题清单和相互批评意见清单，做好组织生活会材料整理归档工作。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参与人员：党建办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完成时限：2024年1底前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（三）积极做好党务公开。</w:t>
      </w:r>
      <w:r>
        <w:rPr>
          <w:rFonts w:hint="eastAsia" w:ascii="仿宋" w:hAnsi="仿宋" w:eastAsia="仿宋" w:cs="仿宋"/>
          <w:color w:val="000000" w:themeColor="text1"/>
          <w:sz w:val="32"/>
          <w:szCs w:val="32"/>
          <w:highlight w:val="none"/>
          <w:lang w:val="en-US" w:eastAsia="zh-CN"/>
          <w14:textFill>
            <w14:solidFill>
              <w14:schemeClr w14:val="tx1"/>
            </w14:solidFill>
          </w14:textFill>
        </w:rPr>
        <w:t>指定一名工作人员专职负责党务公开工作，每月至少更新一次，包括工作情况、思想建设、作风建设、党支部基本情况、干部管理教育培训情况。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参与人员：党建办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完成时限：立行立改，长期坚持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奈曼旗民政局</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jc w:val="both"/>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2023年10月9日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YjkyOGVlMGMwM2IxN2ExYmMxM2Y4NDY2ZDJiZGIifQ=="/>
  </w:docVars>
  <w:rsids>
    <w:rsidRoot w:val="503B375A"/>
    <w:rsid w:val="08440902"/>
    <w:rsid w:val="0E4A1753"/>
    <w:rsid w:val="11B6359E"/>
    <w:rsid w:val="11B947FC"/>
    <w:rsid w:val="11F034A3"/>
    <w:rsid w:val="1AC0277A"/>
    <w:rsid w:val="1ECB1BBA"/>
    <w:rsid w:val="23026447"/>
    <w:rsid w:val="301F6E7C"/>
    <w:rsid w:val="313826F4"/>
    <w:rsid w:val="31586016"/>
    <w:rsid w:val="329F73F8"/>
    <w:rsid w:val="35A27DD5"/>
    <w:rsid w:val="3834252B"/>
    <w:rsid w:val="40996605"/>
    <w:rsid w:val="445E3661"/>
    <w:rsid w:val="45502393"/>
    <w:rsid w:val="45D00C4B"/>
    <w:rsid w:val="4BDE02E1"/>
    <w:rsid w:val="4DDE1EAC"/>
    <w:rsid w:val="4FAD0EBF"/>
    <w:rsid w:val="503B375A"/>
    <w:rsid w:val="5DF10F53"/>
    <w:rsid w:val="5F7F06E5"/>
    <w:rsid w:val="61BD2BDF"/>
    <w:rsid w:val="623114E4"/>
    <w:rsid w:val="66326DE1"/>
    <w:rsid w:val="6C1A7B4D"/>
    <w:rsid w:val="6E675819"/>
    <w:rsid w:val="6F8E7C8B"/>
    <w:rsid w:val="733B16AD"/>
    <w:rsid w:val="7BD5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2023-10-09T01:19:00Z</dcterms:created>
  <dc:creator>Administrator</dc:creator>
  <cp:lastModifiedBy>Administrator</cp:lastModifiedBy>
  <dcterms:modified xsi:type="dcterms:W3CDTF">2023-10-10T06:53:33Z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03AE9AE522DC4187B79BF880F263A144_11</vt:lpwstr>
  </property>
</Properties>
</file>