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600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萨仁阿日嘎查主题教育汇报材料</w:t>
      </w: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主题教育开展以来，我嘎查在苏木党委的统一安排部署下，紧扣“学思想、强党性、重实践、建新功”的总要求，坚持以习近平新时代中国特色社会主义思想为指导，带着问题去学、奔着问题去、对照问题改，以强化理论学习指导发展实践，以深化调查研究推动解决发展难题，把学习和调研落实到各项任务中，确保了主题教育达到了预期目标。现将主题教育活动开展以来主要情况总结汇报如下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一、工作开展情况:</w:t>
      </w:r>
    </w:p>
    <w:p>
      <w:pPr>
        <w:ind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组织领导方面</w:t>
      </w:r>
    </w:p>
    <w:p>
      <w:pPr>
        <w:ind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召开党员大会，成立了主题教育学习领导小组，讨论制定主题教育工作计划，学习计划。</w:t>
      </w:r>
    </w:p>
    <w:p>
      <w:pPr>
        <w:numPr>
          <w:numId w:val="0"/>
        </w:num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2、 </w:t>
      </w:r>
      <w:r>
        <w:rPr>
          <w:rFonts w:hint="eastAsia"/>
          <w:sz w:val="30"/>
          <w:szCs w:val="30"/>
        </w:rPr>
        <w:t>理论学习方面</w:t>
      </w:r>
    </w:p>
    <w:p>
      <w:pPr>
        <w:numPr>
          <w:ilvl w:val="0"/>
          <w:numId w:val="0"/>
        </w:numPr>
        <w:ind w:firstLine="900" w:firstLineChars="300"/>
        <w:rPr>
          <w:rFonts w:hint="default"/>
          <w:sz w:val="30"/>
          <w:szCs w:val="30"/>
          <w:lang w:val="en-US"/>
        </w:rPr>
      </w:pPr>
      <w:r>
        <w:rPr>
          <w:rFonts w:hint="eastAsia"/>
          <w:sz w:val="30"/>
          <w:szCs w:val="30"/>
          <w:lang w:eastAsia="zh-CN"/>
        </w:rPr>
        <w:t>召开部署会议</w:t>
      </w:r>
      <w:r>
        <w:rPr>
          <w:rFonts w:hint="eastAsia"/>
          <w:sz w:val="30"/>
          <w:szCs w:val="30"/>
          <w:lang w:val="en-US" w:eastAsia="zh-CN"/>
        </w:rPr>
        <w:t>1次，集中学习会议3次，主题党日1次，书记讲党课1次，包联领导讲党课1次，党员笔记4人，身边榜样1人。帮助老党员1名。</w:t>
      </w:r>
    </w:p>
    <w:p>
      <w:pPr>
        <w:numPr>
          <w:numId w:val="0"/>
        </w:numPr>
        <w:ind w:leftChars="0"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3、</w:t>
      </w:r>
      <w:r>
        <w:rPr>
          <w:rFonts w:hint="eastAsia"/>
          <w:sz w:val="30"/>
          <w:szCs w:val="30"/>
        </w:rPr>
        <w:t>民生实事方面</w:t>
      </w:r>
    </w:p>
    <w:p>
      <w:pPr>
        <w:numPr>
          <w:ilvl w:val="0"/>
          <w:numId w:val="0"/>
        </w:numPr>
        <w:ind w:leftChars="0"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党员认领事件</w:t>
      </w:r>
      <w:r>
        <w:rPr>
          <w:rFonts w:hint="eastAsia"/>
          <w:sz w:val="30"/>
          <w:szCs w:val="30"/>
          <w:lang w:val="en-US" w:eastAsia="zh-CN"/>
        </w:rPr>
        <w:t>5件，已完成2件其他实事为常态化开展。党员突击队志愿服务1次，主要修田间路和环境卫生。签订党员承诺书20份。</w:t>
      </w:r>
    </w:p>
    <w:p>
      <w:pPr>
        <w:numPr>
          <w:numId w:val="0"/>
        </w:numPr>
        <w:ind w:leftChars="0"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4、</w:t>
      </w:r>
      <w:r>
        <w:rPr>
          <w:rFonts w:hint="eastAsia"/>
          <w:sz w:val="30"/>
          <w:szCs w:val="30"/>
        </w:rPr>
        <w:t>问题整改方面</w:t>
      </w:r>
    </w:p>
    <w:p>
      <w:pPr>
        <w:numPr>
          <w:ilvl w:val="0"/>
          <w:numId w:val="0"/>
        </w:numPr>
        <w:ind w:leftChars="0"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党支部存在问题</w:t>
      </w:r>
      <w:r>
        <w:rPr>
          <w:rFonts w:hint="eastAsia"/>
          <w:sz w:val="30"/>
          <w:szCs w:val="30"/>
          <w:lang w:val="en-US" w:eastAsia="zh-CN"/>
        </w:rPr>
        <w:t>5条，征求党员群众意见5条，党员个人问题2条，制定整改措施5条，已经完成2条，正在整改中3条。</w:t>
      </w:r>
    </w:p>
    <w:p>
      <w:pPr>
        <w:numPr>
          <w:numId w:val="0"/>
        </w:numPr>
        <w:ind w:leftChars="0"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5、</w:t>
      </w:r>
      <w:r>
        <w:rPr>
          <w:rFonts w:hint="eastAsia"/>
          <w:sz w:val="30"/>
          <w:szCs w:val="30"/>
        </w:rPr>
        <w:t>氛围营造方</w:t>
      </w:r>
      <w:r>
        <w:rPr>
          <w:rFonts w:hint="eastAsia"/>
          <w:sz w:val="30"/>
          <w:szCs w:val="30"/>
          <w:lang w:eastAsia="zh-CN"/>
        </w:rPr>
        <w:t>面</w:t>
      </w:r>
    </w:p>
    <w:p>
      <w:pPr>
        <w:numPr>
          <w:ilvl w:val="0"/>
          <w:numId w:val="0"/>
        </w:numPr>
        <w:ind w:leftChars="0" w:firstLine="900" w:firstLineChars="3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宣传条幅</w:t>
      </w:r>
      <w:r>
        <w:rPr>
          <w:rFonts w:hint="eastAsia"/>
          <w:sz w:val="30"/>
          <w:szCs w:val="30"/>
          <w:lang w:val="en-US" w:eastAsia="zh-CN"/>
        </w:rPr>
        <w:t>2条，微信群转主题体教育信息6余条，受众党员30人。</w:t>
      </w:r>
    </w:p>
    <w:p>
      <w:pPr>
        <w:numPr>
          <w:ilvl w:val="0"/>
          <w:numId w:val="0"/>
        </w:numPr>
        <w:ind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二、</w:t>
      </w:r>
      <w:r>
        <w:rPr>
          <w:rFonts w:hint="eastAsia"/>
          <w:sz w:val="30"/>
          <w:szCs w:val="30"/>
        </w:rPr>
        <w:t>存在问题</w:t>
      </w:r>
    </w:p>
    <w:p>
      <w:pPr>
        <w:numPr>
          <w:ilvl w:val="0"/>
          <w:numId w:val="0"/>
        </w:numPr>
        <w:rPr>
          <w:rFonts w:hint="eastAsia" w:eastAsiaTheme="minorEastAsia"/>
          <w:sz w:val="30"/>
          <w:szCs w:val="30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理论学习：集中学习次数少，人员不齐，对教育活动的重要性认识不足。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民生实事</w:t>
      </w:r>
      <w:r>
        <w:rPr>
          <w:rFonts w:hint="eastAsia"/>
          <w:sz w:val="30"/>
          <w:szCs w:val="30"/>
          <w:lang w:val="en-US" w:eastAsia="zh-CN"/>
        </w:rPr>
        <w:t>:认领清单项目少。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问题整改：党员群众意见整改进度慢。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气氛营造：宣传力度不够，受众人数少.</w:t>
      </w:r>
    </w:p>
    <w:p>
      <w:pPr>
        <w:numPr>
          <w:numId w:val="0"/>
        </w:numPr>
        <w:ind w:firstLine="900" w:firstLineChars="3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三、  </w:t>
      </w:r>
      <w:r>
        <w:rPr>
          <w:rFonts w:hint="eastAsia"/>
          <w:sz w:val="30"/>
          <w:szCs w:val="30"/>
        </w:rPr>
        <w:t>下一步</w:t>
      </w:r>
      <w:r>
        <w:rPr>
          <w:rFonts w:hint="eastAsia"/>
          <w:sz w:val="30"/>
          <w:szCs w:val="30"/>
          <w:lang w:eastAsia="zh-CN"/>
        </w:rPr>
        <w:t>计划</w:t>
      </w:r>
    </w:p>
    <w:p>
      <w:pPr>
        <w:numPr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对于存在问题，我们将进行细致的总结和研究，在今后的巩固和扩大教育成果中认真加以解决，接受群众监督，听取群众评价，以主题教育活动不断推动和促进各项工作的扎实进展，以实际行动来检验学习教育活动的成效，让人民群众真真切切感受到主题教育带来的新变化新面孔。</w:t>
      </w:r>
    </w:p>
    <w:p>
      <w:pPr>
        <w:numPr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</w:t>
      </w:r>
    </w:p>
    <w:p>
      <w:pPr>
        <w:numPr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5B3BB6"/>
    <w:multiLevelType w:val="singleLevel"/>
    <w:tmpl w:val="375B3BB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YTY2MGE3YWY4OTVlMGExYjQ3N2NhMzdlNDNlN2YifQ=="/>
  </w:docVars>
  <w:rsids>
    <w:rsidRoot w:val="14F21933"/>
    <w:rsid w:val="14F2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2023-11-01T10:09:00Z</dcterms:created>
  <dc:creator>包高娃</dc:creator>
  <cp:lastModifiedBy>包高娃</cp:lastModifiedBy>
  <dcterms:modified xsi:type="dcterms:W3CDTF">2023-11-01T10:43:03Z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71F1B07857714C14B60D423CAB2B0A8D_11</vt:lpwstr>
  </property>
</Properties>
</file>