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科学部署  团结协作</w:t>
      </w:r>
    </w:p>
    <w:p>
      <w:pPr>
        <w:ind w:firstLine="883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清雪除冰我们在行动</w:t>
      </w:r>
    </w:p>
    <w:p>
      <w:pPr>
        <w:ind w:firstLine="676" w:firstLineChars="200"/>
        <w:rPr>
          <w:rFonts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  <w:lang w:val="en-US" w:eastAsia="zh-CN"/>
        </w:rPr>
        <w:t>为应对</w:t>
      </w:r>
      <w:r>
        <w:rPr>
          <w:rFonts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</w:rPr>
        <w:t>此次强降雪</w:t>
      </w: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</w:rPr>
        <w:t>天气给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大镇主城区道路交通和群众出行带来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严重影响，</w:t>
      </w: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</w:rPr>
        <w:t>旗城市管理综合行政执法局为确保道路畅通，保障居民出行安全，局党组科学安排周密部署，执法大队与市政园林环卫所协同奋战，第一时间组织铲装机、翻斗车、刮平机等机械设备30余辆，昼夜奋战对大镇主城区内各主干道全面清雪作业。对于人行道及广场公园我们出动300余名环卫工人开展人工清扫</w:t>
      </w: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</w:rPr>
        <w:t>各执法大队队员</w:t>
      </w: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  <w:lang w:val="en-US" w:eastAsia="zh-CN"/>
        </w:rPr>
        <w:t>按片区</w:t>
      </w: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</w:rPr>
        <w:t>对沿街各机关单位、临街门店商户、学校、小区和居民住户开展清雪除冰督促工作，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业户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按照“谁家责任谁承担，谁家区域谁清理”原则，及时扫雪除冰，达到路面见底、责任区门前无雪堆，并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各自门前积雪清理至绿化带或街路两侧，由市政清雪车辆对堆放至街路两侧的积雪统一运走。</w:t>
      </w:r>
      <w:r>
        <w:rPr>
          <w:rFonts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</w:rPr>
        <w:t>另外要求沿街各企事业单位、临街商户、住户要检查并做好围挡、棚架、广告牌匾等搭建物的加固，避免高空作业，谨防人员受伤。</w:t>
      </w:r>
    </w:p>
    <w:p>
      <w:pPr>
        <w:ind w:firstLine="676" w:firstLineChars="200"/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</w:rPr>
        <w:t>经过连日奋战，目前大镇主城区青龙山路、土城子路、奈曼街、振兴街等主要道路路面积雪以刮铲完成，正在全力</w:t>
      </w: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shd w:val="clear" w:fill="FFFFFF"/>
        </w:rPr>
        <w:t>清运。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zRhOGJkZGM4YTZhOWRhYWRkNDE1MTJlZTg2ZmIifQ=="/>
  </w:docVars>
  <w:rsids>
    <w:rsidRoot w:val="00000000"/>
    <w:rsid w:val="07C5425A"/>
    <w:rsid w:val="63B354EE"/>
    <w:rsid w:val="653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2023-11-07T09:22:00Z</dcterms:created>
  <dc:creator>Administrator</dc:creator>
  <cp:lastModifiedBy>爱华</cp:lastModifiedBy>
  <dcterms:modified xsi:type="dcterms:W3CDTF">2023-11-08T01:33:55Z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7E4201EF6EB84859BCD5F673FC8B449A_13</vt:lpwstr>
  </property>
</Properties>
</file>