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B1" w:rsidRPr="00C25F53" w:rsidRDefault="00C119B1" w:rsidP="00C25F53">
      <w:pPr>
        <w:jc w:val="center"/>
        <w:rPr>
          <w:sz w:val="36"/>
          <w:szCs w:val="36"/>
        </w:rPr>
      </w:pPr>
      <w:r w:rsidRPr="00C25F53">
        <w:rPr>
          <w:rFonts w:hint="eastAsia"/>
          <w:sz w:val="36"/>
          <w:szCs w:val="36"/>
        </w:rPr>
        <w:t>情况说明</w:t>
      </w:r>
    </w:p>
    <w:p w:rsidR="00C119B1" w:rsidRPr="00C25F53" w:rsidRDefault="00C119B1" w:rsidP="00C119B1">
      <w:pPr>
        <w:rPr>
          <w:sz w:val="24"/>
          <w:szCs w:val="24"/>
        </w:rPr>
      </w:pPr>
    </w:p>
    <w:p w:rsidR="00C25F53" w:rsidRPr="00C25F53" w:rsidRDefault="00C119B1" w:rsidP="00C119B1">
      <w:pPr>
        <w:rPr>
          <w:sz w:val="24"/>
          <w:szCs w:val="24"/>
        </w:rPr>
      </w:pPr>
      <w:r w:rsidRPr="00C25F53">
        <w:rPr>
          <w:rFonts w:hint="eastAsia"/>
          <w:sz w:val="24"/>
          <w:szCs w:val="24"/>
        </w:rPr>
        <w:t>关于张玉国与罗洪江干渠一事进行说明，</w:t>
      </w:r>
      <w:r w:rsidR="001A24ED" w:rsidRPr="00C25F53">
        <w:rPr>
          <w:rFonts w:hint="eastAsia"/>
          <w:sz w:val="24"/>
          <w:szCs w:val="24"/>
        </w:rPr>
        <w:t>2021</w:t>
      </w:r>
      <w:r w:rsidR="001A24ED" w:rsidRPr="00C25F53">
        <w:rPr>
          <w:rFonts w:hint="eastAsia"/>
          <w:sz w:val="24"/>
          <w:szCs w:val="24"/>
        </w:rPr>
        <w:t>年至</w:t>
      </w:r>
      <w:r w:rsidR="001A24ED" w:rsidRPr="00C25F53">
        <w:rPr>
          <w:rFonts w:hint="eastAsia"/>
          <w:sz w:val="24"/>
          <w:szCs w:val="24"/>
        </w:rPr>
        <w:t>2022</w:t>
      </w:r>
      <w:r w:rsidR="001A24ED" w:rsidRPr="00C25F53">
        <w:rPr>
          <w:rFonts w:hint="eastAsia"/>
          <w:sz w:val="24"/>
          <w:szCs w:val="24"/>
        </w:rPr>
        <w:t>年张玉国在村西北干渠种植紫花苜蓿一事经我村村部进一步核实，该地实属罗洪江地与村部无争议，与张玉国个人有争议，本着村部进行调节，双方共同达成意愿，与村部无关实属个人争议，特此说明。</w:t>
      </w:r>
    </w:p>
    <w:p w:rsidR="00C25F53" w:rsidRPr="00C25F53" w:rsidRDefault="00C25F53" w:rsidP="00C25F53">
      <w:pPr>
        <w:rPr>
          <w:sz w:val="24"/>
          <w:szCs w:val="24"/>
        </w:rPr>
      </w:pPr>
    </w:p>
    <w:p w:rsidR="00C25F53" w:rsidRPr="00C25F53" w:rsidRDefault="00C25F53" w:rsidP="00C25F53">
      <w:pPr>
        <w:rPr>
          <w:sz w:val="24"/>
          <w:szCs w:val="24"/>
        </w:rPr>
      </w:pPr>
    </w:p>
    <w:p w:rsidR="00C25F53" w:rsidRPr="00C25F53" w:rsidRDefault="00C25F53" w:rsidP="00C25F53">
      <w:pPr>
        <w:tabs>
          <w:tab w:val="left" w:pos="4275"/>
        </w:tabs>
        <w:rPr>
          <w:sz w:val="24"/>
          <w:szCs w:val="24"/>
        </w:rPr>
      </w:pPr>
      <w:r w:rsidRPr="00C25F53">
        <w:rPr>
          <w:sz w:val="24"/>
          <w:szCs w:val="24"/>
        </w:rPr>
        <w:tab/>
      </w:r>
      <w:r w:rsidRPr="00C25F53">
        <w:rPr>
          <w:rFonts w:hint="eastAsia"/>
          <w:sz w:val="24"/>
          <w:szCs w:val="24"/>
        </w:rPr>
        <w:t>奈曼旗明仁苏木当海嘎查村民委员会</w:t>
      </w:r>
    </w:p>
    <w:p w:rsidR="00C25F53" w:rsidRPr="00C25F53" w:rsidRDefault="00C25F53" w:rsidP="00C25F53">
      <w:pPr>
        <w:rPr>
          <w:sz w:val="24"/>
          <w:szCs w:val="24"/>
        </w:rPr>
      </w:pPr>
    </w:p>
    <w:p w:rsidR="00C25F53" w:rsidRPr="00C25F53" w:rsidRDefault="00C25F53" w:rsidP="00C25F53">
      <w:pPr>
        <w:rPr>
          <w:sz w:val="24"/>
          <w:szCs w:val="24"/>
        </w:rPr>
      </w:pPr>
    </w:p>
    <w:p w:rsidR="007B01E1" w:rsidRPr="00C25F53" w:rsidRDefault="00C25F53" w:rsidP="00C25F53">
      <w:pPr>
        <w:tabs>
          <w:tab w:val="left" w:pos="6036"/>
        </w:tabs>
        <w:rPr>
          <w:sz w:val="24"/>
          <w:szCs w:val="24"/>
        </w:rPr>
      </w:pPr>
      <w:r w:rsidRPr="00C25F53">
        <w:rPr>
          <w:sz w:val="24"/>
          <w:szCs w:val="24"/>
        </w:rPr>
        <w:tab/>
        <w:t>2023/7/18</w:t>
      </w:r>
    </w:p>
    <w:sectPr w:rsidR="007B01E1" w:rsidRPr="00C25F53" w:rsidSect="007B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9B1"/>
    <w:rsid w:val="001A24ED"/>
    <w:rsid w:val="007B01E1"/>
    <w:rsid w:val="00C119B1"/>
    <w:rsid w:val="00C2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F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5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2023-07-18T13:38:00Z</cp:lastPrinted>
  <dcterms:created xsi:type="dcterms:W3CDTF">2023-07-18T13:09:00Z</dcterms:created>
  <dcterms:modified xsi:type="dcterms:W3CDTF">2023-07-18T13:39:00Z</dcterms:modified>
</cp:coreProperties>
</file>