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eastAsiaTheme="minorEastAsia"/>
          <w:sz w:val="36"/>
          <w:szCs w:val="36"/>
          <w:u w:val="none"/>
          <w:lang w:eastAsia="zh-CN"/>
        </w:rPr>
      </w:pPr>
      <w:r>
        <w:rPr>
          <w:rFonts w:hint="eastAsia"/>
          <w:sz w:val="36"/>
          <w:szCs w:val="36"/>
          <w:u w:val="none"/>
          <w:lang w:eastAsia="zh-CN"/>
        </w:rPr>
        <w:t>群公告</w:t>
      </w:r>
    </w:p>
    <w:p>
      <w:pPr>
        <w:ind w:firstLine="640" w:firstLineChars="200"/>
        <w:rPr>
          <w:u w:val="none"/>
        </w:rPr>
      </w:pPr>
      <w:r>
        <w:rPr>
          <w:rFonts w:hint="eastAsia"/>
          <w:u w:val="none"/>
        </w:rPr>
        <w:t>各户关于东忙线修路的事跟大家说一下有很多人给我打电话说为啥咱们村不给修油板路咋还修水泥路了呢，大家也知道东忙线是线级公路奈曼交通局管理，这件事我们村上听说以后我们也多次跟交通局交涉了这个问题，而且还特意去了一趟旗里找到分管旗长了解此事，咱们村上也有关心此</w:t>
      </w:r>
      <w:bookmarkStart w:id="0" w:name="_GoBack"/>
      <w:bookmarkEnd w:id="0"/>
      <w:r>
        <w:rPr>
          <w:rFonts w:hint="eastAsia"/>
          <w:u w:val="none"/>
        </w:rPr>
        <w:t>事的群众也给交通局打电话询问过此事交通局也给答复了他们也知晓了，交通局测的路段是这样的由于奈林路段地势低存水量较大，大车行驶较多路段，为了让老百姓道路修完以后多走几年好路图纸设计按照桥梁工程设计，这个工程是最费事的一个工程，交通局为啥这样设计也是为了能够让我们多走几年好路路基结实了，明年后年在破皮以后再铺油，油板路指定还得铺的，如果不这样修即使铺油路半年不到又得压碎了。至于马上来到秋收了也知道群众急于秋收所以请各户也都要稍安勿躁咱们也会想办法不能给封路太长的时间，封路是必须封的，但是不会太长时间请大家伙也不要急躁客服一下困难这也是为了以后我们出行更方便，大家伙要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DMxMjQwM2FkM2MwMWIzMGU2NzUzYjgzZTczNjcifQ=="/>
  </w:docVars>
  <w:rsids>
    <w:rsidRoot w:val="71C23680"/>
    <w:rsid w:val="257E5536"/>
    <w:rsid w:val="71C23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u w:val="single"/>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2023-09-30T11:37:00Z</dcterms:created>
  <dc:creator>王树军</dc:creator>
  <cp:lastModifiedBy>王树军</cp:lastModifiedBy>
  <dcterms:modified xsi:type="dcterms:W3CDTF">2023-09-30T11:38:57Z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9BDF37C869A4422CB2C68AFBAB892B79_11</vt:lpwstr>
  </property>
</Properties>
</file>