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pacing w:val="-8"/>
          <w:sz w:val="30"/>
          <w:szCs w:val="30"/>
          <w:lang w:val="en-US" w:eastAsia="zh-CN"/>
        </w:rPr>
      </w:pPr>
      <w:bookmarkStart w:id="0" w:name="bookmark14"/>
      <w:bookmarkStart w:id="1" w:name="bookmark12"/>
      <w:bookmarkStart w:id="2" w:name="bookmark13"/>
      <w:r>
        <w:rPr>
          <w:rFonts w:hint="eastAsia" w:ascii="宋体" w:hAnsi="宋体" w:eastAsia="宋体" w:cs="宋体"/>
          <w:b w:val="0"/>
          <w:bCs w:val="0"/>
          <w:spacing w:val="-8"/>
          <w:sz w:val="30"/>
          <w:szCs w:val="30"/>
          <w:lang w:val="en-US" w:eastAsia="zh-CN"/>
        </w:rPr>
        <w:t>附件一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kern w:val="2"/>
          <w:position w:val="0"/>
          <w:sz w:val="44"/>
          <w:szCs w:val="44"/>
          <w:u w:val="none"/>
          <w:shd w:val="clear" w:color="auto" w:fill="auto"/>
          <w:lang w:val="en-US" w:eastAsia="zh-CN" w:bidi="zh-TW"/>
        </w:rPr>
        <w:t xml:space="preserve">   经济困难老年人能力评估基本信息表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733" w:rightChars="-349" w:firstLine="209" w:firstLineChars="108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1"/>
          <w:szCs w:val="21"/>
          <w:lang w:val="en-US" w:eastAsia="zh-CN"/>
        </w:rPr>
        <w:t>填报单位（盖章）：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奈曼旗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>旗/县/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</w:rPr>
        <w:t>区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八仙筒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镇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</w:rPr>
        <w:t>/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场/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</w:rPr>
        <w:t>街道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迈吉干筒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>村/社区</w:t>
      </w:r>
    </w:p>
    <w:tbl>
      <w:tblPr>
        <w:tblStyle w:val="7"/>
        <w:tblpPr w:leftFromText="180" w:rightFromText="180" w:vertAnchor="text" w:horzAnchor="page" w:tblpXSpec="center" w:tblpY="302"/>
        <w:tblOverlap w:val="never"/>
        <w:tblW w:w="102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6"/>
        <w:gridCol w:w="272"/>
        <w:gridCol w:w="1104"/>
        <w:gridCol w:w="1799"/>
        <w:gridCol w:w="1397"/>
        <w:gridCol w:w="981"/>
        <w:gridCol w:w="1389"/>
        <w:gridCol w:w="743"/>
        <w:gridCol w:w="12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316" w:type="dxa"/>
            <w:vAlign w:val="center"/>
          </w:tcPr>
          <w:p>
            <w:pPr>
              <w:spacing w:before="70" w:line="240" w:lineRule="auto"/>
              <w:ind w:left="65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评估编号</w:t>
            </w:r>
          </w:p>
        </w:tc>
        <w:tc>
          <w:tcPr>
            <w:tcW w:w="1376" w:type="dxa"/>
            <w:gridSpan w:val="2"/>
            <w:vAlign w:val="center"/>
          </w:tcPr>
          <w:p>
            <w:pPr>
              <w:spacing w:before="70" w:line="240" w:lineRule="auto"/>
              <w:ind w:left="65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</w:p>
        </w:tc>
        <w:tc>
          <w:tcPr>
            <w:tcW w:w="1799" w:type="dxa"/>
            <w:vAlign w:val="center"/>
          </w:tcPr>
          <w:p>
            <w:pPr>
              <w:spacing w:before="70" w:line="240" w:lineRule="auto"/>
              <w:ind w:left="65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老年人姓名</w:t>
            </w:r>
          </w:p>
        </w:tc>
        <w:tc>
          <w:tcPr>
            <w:tcW w:w="1397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吕振辉</w:t>
            </w:r>
          </w:p>
        </w:tc>
        <w:tc>
          <w:tcPr>
            <w:tcW w:w="9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138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男</w:t>
            </w:r>
          </w:p>
        </w:tc>
        <w:tc>
          <w:tcPr>
            <w:tcW w:w="74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年龄</w:t>
            </w:r>
          </w:p>
        </w:tc>
        <w:tc>
          <w:tcPr>
            <w:tcW w:w="1267" w:type="dxa"/>
            <w:vAlign w:val="center"/>
          </w:tcPr>
          <w:p>
            <w:pPr>
              <w:spacing w:line="240" w:lineRule="auto"/>
              <w:ind w:firstLine="591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316" w:type="dxa"/>
            <w:vAlign w:val="center"/>
          </w:tcPr>
          <w:p>
            <w:pPr>
              <w:spacing w:before="70" w:line="240" w:lineRule="auto"/>
              <w:ind w:left="65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身份证号</w:t>
            </w:r>
          </w:p>
        </w:tc>
        <w:tc>
          <w:tcPr>
            <w:tcW w:w="4572" w:type="dxa"/>
            <w:gridSpan w:val="4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152326194302011171</w:t>
            </w:r>
          </w:p>
        </w:tc>
        <w:tc>
          <w:tcPr>
            <w:tcW w:w="981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民族</w:t>
            </w:r>
          </w:p>
        </w:tc>
        <w:tc>
          <w:tcPr>
            <w:tcW w:w="3399" w:type="dxa"/>
            <w:gridSpan w:val="3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316" w:type="dxa"/>
            <w:vAlign w:val="center"/>
          </w:tcPr>
          <w:p>
            <w:pPr>
              <w:spacing w:before="70" w:line="240" w:lineRule="auto"/>
              <w:ind w:left="65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户籍地址</w:t>
            </w:r>
          </w:p>
        </w:tc>
        <w:tc>
          <w:tcPr>
            <w:tcW w:w="8952" w:type="dxa"/>
            <w:gridSpan w:val="8"/>
            <w:vAlign w:val="center"/>
          </w:tcPr>
          <w:p>
            <w:pPr>
              <w:spacing w:line="240" w:lineRule="auto"/>
              <w:ind w:firstLine="210" w:firstLineChars="100"/>
              <w:rPr>
                <w:rFonts w:hint="default" w:ascii="宋体" w:hAnsi="宋体" w:eastAsia="宋体" w:cs="宋体"/>
                <w:sz w:val="21"/>
                <w:szCs w:val="21"/>
                <w:u w:val="none"/>
                <w:lang w:val="en-US"/>
              </w:rPr>
            </w:pPr>
            <w:r>
              <w:rPr>
                <w:rFonts w:hint="eastAsia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通辽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市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奈曼旗      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旗/县/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</w:rPr>
              <w:t>区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八仙筒      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镇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/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场/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街道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迈吉干筒        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村/社区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59" w:line="240" w:lineRule="auto"/>
              <w:ind w:left="75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评估原因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59" w:line="240" w:lineRule="auto"/>
              <w:ind w:left="361" w:leftChars="172" w:firstLine="0" w:firstLineChars="0"/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首次评估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pacing w:val="27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常规评估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□即时评估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  <w:t xml:space="preserve"> </w:t>
            </w:r>
          </w:p>
          <w:p>
            <w:pPr>
              <w:spacing w:before="59" w:line="240" w:lineRule="auto"/>
              <w:ind w:left="361" w:leftChars="172" w:firstLine="0" w:firstLine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□因对评估结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果有疑问进行的复评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59" w:line="240" w:lineRule="auto"/>
              <w:ind w:left="6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文化程度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59" w:line="240" w:lineRule="auto"/>
              <w:ind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文盲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小学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初中    □高中/技校/中专</w:t>
            </w:r>
          </w:p>
          <w:p>
            <w:pPr>
              <w:spacing w:before="59" w:line="240" w:lineRule="auto"/>
              <w:ind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大学专科及以上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不详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149" w:line="240" w:lineRule="auto"/>
              <w:ind w:left="6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居住情况(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 w:eastAsia="zh-CN"/>
              </w:rPr>
              <w:t>可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多选)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59" w:line="240" w:lineRule="auto"/>
              <w:ind w:left="239" w:leftChars="114" w:right="196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独居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与配偶居住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与子女居住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与父母居住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与兄弟姐妹居住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□与其他亲属居住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与非亲属关系的人居住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□养老机构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60" w:line="240" w:lineRule="auto"/>
              <w:ind w:left="6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婚姻状况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59" w:line="240" w:lineRule="auto"/>
              <w:ind w:left="62" w:firstLine="212" w:firstLineChars="1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未婚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已婚</w:t>
            </w:r>
            <w:r>
              <w:rPr>
                <w:rFonts w:hint="eastAsia" w:ascii="宋体" w:hAnsi="宋体" w:eastAsia="宋体" w:cs="宋体"/>
                <w:spacing w:val="31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1"/>
                <w:w w:val="10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1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 xml:space="preserve">丧偶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离婚</w:t>
            </w:r>
            <w:r>
              <w:rPr>
                <w:rFonts w:hint="eastAsia" w:ascii="宋体" w:hAnsi="宋体" w:eastAsia="宋体" w:cs="宋体"/>
                <w:spacing w:val="21"/>
                <w:sz w:val="21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1588" w:type="dxa"/>
            <w:gridSpan w:val="2"/>
            <w:vAlign w:val="center"/>
          </w:tcPr>
          <w:p>
            <w:pPr>
              <w:spacing w:before="59" w:line="240" w:lineRule="auto"/>
              <w:ind w:left="62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是否持残疾人证</w:t>
            </w:r>
          </w:p>
        </w:tc>
        <w:tc>
          <w:tcPr>
            <w:tcW w:w="1104" w:type="dxa"/>
            <w:vAlign w:val="center"/>
          </w:tcPr>
          <w:p>
            <w:pPr>
              <w:spacing w:before="59" w:line="240" w:lineRule="auto"/>
              <w:ind w:left="62"/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否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1799" w:type="dxa"/>
            <w:vAlign w:val="center"/>
          </w:tcPr>
          <w:p>
            <w:pPr>
              <w:spacing w:before="59" w:line="240" w:lineRule="auto"/>
              <w:ind w:left="62"/>
              <w:jc w:val="center"/>
              <w:rPr>
                <w:rFonts w:hint="default" w:ascii="宋体" w:hAnsi="宋体" w:eastAsia="宋体" w:cs="宋体"/>
                <w:spacing w:val="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>残疾等级</w:t>
            </w:r>
          </w:p>
        </w:tc>
        <w:tc>
          <w:tcPr>
            <w:tcW w:w="5777" w:type="dxa"/>
            <w:gridSpan w:val="5"/>
            <w:vAlign w:val="center"/>
          </w:tcPr>
          <w:p>
            <w:pPr>
              <w:spacing w:before="59" w:line="240" w:lineRule="auto"/>
              <w:ind w:left="62" w:firstLine="212" w:firstLineChars="100"/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一级 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二级 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三级 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>四级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1588" w:type="dxa"/>
            <w:gridSpan w:val="2"/>
            <w:vAlign w:val="center"/>
          </w:tcPr>
          <w:p>
            <w:pPr>
              <w:spacing w:before="59" w:line="240" w:lineRule="auto"/>
              <w:ind w:left="6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残疾类别</w:t>
            </w:r>
          </w:p>
        </w:tc>
        <w:tc>
          <w:tcPr>
            <w:tcW w:w="8680" w:type="dxa"/>
            <w:gridSpan w:val="7"/>
            <w:vAlign w:val="center"/>
          </w:tcPr>
          <w:p>
            <w:pPr>
              <w:spacing w:before="59" w:line="240" w:lineRule="auto"/>
              <w:ind w:left="62"/>
              <w:rPr>
                <w:rFonts w:hint="default" w:ascii="宋体" w:hAnsi="宋体" w:eastAsia="宋体" w:cs="宋体"/>
                <w:spacing w:val="1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视力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听力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言语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肢体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智力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 xml:space="preserve">精神  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lang w:val="en-US" w:eastAsia="zh-CN"/>
              </w:rPr>
              <w:t>多重（可多选）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59" w:line="240" w:lineRule="auto"/>
              <w:ind w:left="65" w:right="-6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医疗费用支付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val="en-US" w:eastAsia="zh-CN"/>
              </w:rPr>
              <w:t>可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多选)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1" w:line="240" w:lineRule="auto"/>
              <w:ind w:left="0" w:leftChars="0" w:right="246" w:firstLine="4" w:firstLineChars="0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□城镇职工基本医疗保险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城乡居民基本医疗保</w:t>
            </w:r>
          </w:p>
          <w:p>
            <w:pPr>
              <w:spacing w:before="61" w:line="240" w:lineRule="auto"/>
              <w:ind w:left="0" w:leftChars="0" w:right="-94" w:rightChars="0" w:firstLine="4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自费</w:t>
            </w:r>
            <w:r>
              <w:rPr>
                <w:rFonts w:hint="eastAsia" w:ascii="宋体" w:hAnsi="宋体" w:eastAsia="宋体" w:cs="宋体"/>
                <w:spacing w:val="13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3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□企业补充保险</w:t>
            </w:r>
            <w:r>
              <w:rPr>
                <w:rFonts w:hint="eastAsia" w:ascii="宋体" w:hAnsi="宋体" w:eastAsia="宋体" w:cs="宋体"/>
                <w:spacing w:val="27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□医疗救助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□大病保险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152" w:line="240" w:lineRule="auto"/>
              <w:ind w:left="6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经济来源(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 w:eastAsia="zh-CN"/>
              </w:rPr>
              <w:t>可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多选)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2" w:line="240" w:lineRule="auto"/>
              <w:ind w:left="102" w:right="195" w:rightChars="93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□退休金/养老金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□子女补贴</w:t>
            </w:r>
            <w:r>
              <w:rPr>
                <w:rFonts w:hint="eastAsia" w:ascii="宋体" w:hAnsi="宋体" w:eastAsia="宋体" w:cs="宋体"/>
                <w:spacing w:val="17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7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□亲友资助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国家普惠型补贴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  </w:t>
            </w:r>
          </w:p>
          <w:p>
            <w:pPr>
              <w:spacing w:before="62" w:line="240" w:lineRule="auto"/>
              <w:ind w:left="102" w:right="195" w:rightChars="9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个人储蓄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其他补贴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  <w:jc w:val="center"/>
        </w:trPr>
        <w:tc>
          <w:tcPr>
            <w:tcW w:w="13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14" w:line="240" w:lineRule="auto"/>
              <w:ind w:right="39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近30天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内照护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风险事件</w:t>
            </w: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跌倒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无  □发生过1次  □发生过2次 □发生过3次及以上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13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走失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无  □发生过1次  □发生过2次 □发生过3次及以上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3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噎食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无  □发生过1次  □发生过2次 □发生过3次及以上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jc w:val="center"/>
        </w:trPr>
        <w:tc>
          <w:tcPr>
            <w:tcW w:w="13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自杀、自伤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无  □发生过1次  □发生过2次 □发生过3次及以上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1316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63" w:line="240" w:lineRule="auto"/>
              <w:ind w:left="5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昏迷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65" w:line="240" w:lineRule="auto"/>
              <w:ind w:firstLine="752" w:firstLineChars="400"/>
              <w:rPr>
                <w:rFonts w:hint="eastAsia" w:ascii="宋体" w:hAnsi="宋体" w:eastAsia="宋体" w:cs="宋体"/>
                <w:spacing w:val="-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 xml:space="preserve"> 无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 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2692" w:type="dxa"/>
            <w:gridSpan w:val="3"/>
            <w:vAlign w:val="center"/>
          </w:tcPr>
          <w:p>
            <w:pPr>
              <w:spacing w:before="64" w:line="240" w:lineRule="auto"/>
              <w:ind w:left="75" w:lef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特殊护理情况(可多选)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line="240" w:lineRule="auto"/>
              <w:ind w:firstLine="752" w:firstLineChars="4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 xml:space="preserve"> 无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透析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尿管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 xml:space="preserve">呼吸机   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8" w:hRule="atLeast"/>
          <w:jc w:val="center"/>
        </w:trPr>
        <w:tc>
          <w:tcPr>
            <w:tcW w:w="1316" w:type="dxa"/>
            <w:vAlign w:val="center"/>
          </w:tcPr>
          <w:p>
            <w:pPr>
              <w:spacing w:before="64" w:line="240" w:lineRule="auto"/>
              <w:ind w:left="75" w:leftChars="0"/>
              <w:jc w:val="center"/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疾病诊断</w:t>
            </w:r>
          </w:p>
          <w:p>
            <w:pPr>
              <w:spacing w:before="64" w:line="240" w:lineRule="auto"/>
              <w:ind w:left="75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(可多选)</w:t>
            </w:r>
          </w:p>
        </w:tc>
        <w:tc>
          <w:tcPr>
            <w:tcW w:w="8952" w:type="dxa"/>
            <w:gridSpan w:val="8"/>
            <w:vAlign w:val="center"/>
          </w:tcPr>
          <w:p>
            <w:pPr>
              <w:spacing w:before="85" w:line="240" w:lineRule="auto"/>
              <w:jc w:val="both"/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高血压病</w:t>
            </w:r>
            <w:r>
              <w:rPr>
                <w:rFonts w:hint="eastAsia" w:ascii="宋体" w:hAnsi="宋体" w:eastAsia="宋体" w:cs="宋体"/>
                <w:spacing w:val="15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冠心病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糖尿病</w:t>
            </w:r>
            <w:r>
              <w:rPr>
                <w:rFonts w:hint="eastAsia" w:ascii="宋体" w:hAnsi="宋体" w:eastAsia="宋体" w:cs="宋体"/>
                <w:spacing w:val="12"/>
                <w:sz w:val="21"/>
                <w:szCs w:val="21"/>
                <w:lang w:val="en-US" w:eastAsia="zh-CN"/>
              </w:rPr>
              <w:t xml:space="preserve"> </w:t>
            </w:r>
            <w:bookmarkStart w:id="3" w:name="_GoBack"/>
            <w:bookmarkEnd w:id="3"/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肺炎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□慢性阻塞性肺疾病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脑出血</w:t>
            </w:r>
            <w:r>
              <w:rPr>
                <w:rFonts w:hint="eastAsia" w:ascii="宋体" w:hAnsi="宋体" w:eastAsia="宋体" w:cs="宋体"/>
                <w:spacing w:val="18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8"/>
                <w:w w:val="10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脑梗塞</w:t>
            </w:r>
          </w:p>
          <w:p>
            <w:pPr>
              <w:spacing w:before="85" w:line="240" w:lineRule="auto"/>
              <w:jc w:val="both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尿路感染(30天内)</w:t>
            </w:r>
            <w:r>
              <w:rPr>
                <w:rFonts w:hint="eastAsia" w:ascii="宋体" w:hAnsi="宋体" w:eastAsia="宋体" w:cs="宋体"/>
                <w:spacing w:val="18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□帕金森综合征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慢性肾衰竭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□肝硬化</w:t>
            </w:r>
            <w:r>
              <w:rPr>
                <w:rFonts w:hint="eastAsia" w:ascii="宋体" w:hAnsi="宋体" w:eastAsia="宋体" w:cs="宋体"/>
                <w:spacing w:val="37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□消化性溃疡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□肿瘤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□截肢(6个月内)</w:t>
            </w:r>
            <w:r>
              <w:rPr>
                <w:rFonts w:hint="eastAsia" w:ascii="宋体" w:hAnsi="宋体" w:eastAsia="宋体" w:cs="宋体"/>
                <w:spacing w:val="24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□骨折(3个月内)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□白内障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2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□青光眼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</w:rPr>
              <w:t>骨质疏松症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□甲状腺功能减退症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val="en-US" w:eastAsia="zh-CN"/>
              </w:rPr>
              <w:t xml:space="preserve">智力低下  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</w:rPr>
              <w:t>痴呆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</w:rPr>
              <w:t>□其他精神和行为障碍</w:t>
            </w:r>
            <w:r>
              <w:rPr>
                <w:rFonts w:hint="eastAsia" w:ascii="宋体" w:hAnsi="宋体" w:eastAsia="宋体" w:cs="宋体"/>
                <w:spacing w:val="19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宋体" w:hAnsi="宋体" w:eastAsia="宋体" w:cs="宋体"/>
                <w:spacing w:val="18"/>
                <w:sz w:val="21"/>
                <w:szCs w:val="21"/>
              </w:rPr>
              <w:t>其他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8"/>
                <w:sz w:val="21"/>
                <w:szCs w:val="21"/>
              </w:rPr>
              <w:t>(请补充):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哮喘   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31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before="61" w:line="240" w:lineRule="auto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老年人的相关信息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86" w:line="240" w:lineRule="auto"/>
              <w:ind w:left="75"/>
              <w:jc w:val="left"/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监护人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与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老年人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的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关系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before="87" w:line="240" w:lineRule="auto"/>
              <w:ind w:left="72" w:leftChars="0" w:right="209" w:rightChars="0" w:firstLine="20" w:firstLineChars="0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□本人</w:t>
            </w:r>
            <w:r>
              <w:rPr>
                <w:rFonts w:hint="eastAsia" w:ascii="宋体" w:hAnsi="宋体" w:eastAsia="宋体" w:cs="宋体"/>
                <w:spacing w:val="43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□配偶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子女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□其他亲属</w:t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□雇佣照顾者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□村(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)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民委员会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工作人员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□其他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 w:color="auto"/>
                <w:lang w:val="en-US" w:eastAsia="zh-CN"/>
              </w:rPr>
              <w:t xml:space="preserve">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spacing w:before="61" w:line="240" w:lineRule="auto"/>
              <w:ind w:left="75" w:left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before="61" w:line="240" w:lineRule="auto"/>
              <w:ind w:left="75" w:leftChars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监护人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吕贵洲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spacing w:before="64" w:line="240" w:lineRule="auto"/>
              <w:ind w:left="75" w:left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376" w:type="dxa"/>
            <w:gridSpan w:val="2"/>
            <w:vAlign w:val="center"/>
          </w:tcPr>
          <w:p>
            <w:pPr>
              <w:spacing w:before="64" w:line="240" w:lineRule="auto"/>
              <w:ind w:left="75" w:leftChars="0"/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监护人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电话</w:t>
            </w:r>
          </w:p>
        </w:tc>
        <w:tc>
          <w:tcPr>
            <w:tcW w:w="7576" w:type="dxa"/>
            <w:gridSpan w:val="6"/>
            <w:vAlign w:val="center"/>
          </w:tcPr>
          <w:p>
            <w:pPr>
              <w:spacing w:line="240" w:lineRule="auto"/>
              <w:ind w:firstLine="450" w:firstLineChars="0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15134706985</w:t>
            </w:r>
          </w:p>
        </w:tc>
      </w:tr>
    </w:tbl>
    <w:p>
      <w:pPr>
        <w:spacing w:line="240" w:lineRule="auto"/>
        <w:ind w:right="-733" w:rightChars="-349" w:firstLine="210" w:firstLineChars="100"/>
        <w:jc w:val="both"/>
        <w:rPr>
          <w:rFonts w:hint="eastAsia"/>
          <w:b w:val="0"/>
          <w:bCs w:val="0"/>
          <w:color w:val="000000"/>
          <w:spacing w:val="0"/>
          <w:w w:val="100"/>
          <w:position w:val="0"/>
          <w:sz w:val="11"/>
          <w:szCs w:val="11"/>
          <w:lang w:val="en-US" w:eastAsia="zh-CN"/>
        </w:rPr>
      </w:pP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申请人或其代理人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eastAsia="zh-CN"/>
        </w:rPr>
        <w:t>签字：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 xml:space="preserve">        填报日期：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2023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年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6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月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14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日</w:t>
      </w:r>
    </w:p>
    <w:p>
      <w:pPr>
        <w:pStyle w:val="2"/>
        <w:ind w:firstLine="420" w:firstLineChars="200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★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承诺事项</w:t>
      </w:r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★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：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  <w:t>以上情况和所提供材料均真实有效，且同意将评估结果在一定范围内公示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  <w:t>如有不实，本人愿意承担相应法律责任。</w:t>
      </w: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30"/>
          <w:szCs w:val="30"/>
          <w:lang w:val="en-US" w:eastAsia="zh-CN"/>
        </w:rPr>
        <w:t>填报说明：</w:t>
      </w:r>
    </w:p>
    <w:p>
      <w:pPr>
        <w:pStyle w:val="3"/>
        <w:numPr>
          <w:ilvl w:val="0"/>
          <w:numId w:val="1"/>
        </w:numP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  <w:t>填报单位：由老年人户籍地/居住地的镇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eastAsia="zh-CN"/>
        </w:rPr>
        <w:t>、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  <w:t>场（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</w:rPr>
        <w:t>街道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eastAsia="zh-CN"/>
        </w:rPr>
        <w:t>）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  <w:t>或村（社区）辅助老年人填写并盖章。</w:t>
      </w:r>
    </w:p>
    <w:p>
      <w:pPr>
        <w:numPr>
          <w:ilvl w:val="0"/>
          <w:numId w:val="1"/>
        </w:numP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评估编号：不填写，由第三方评估时统计编排。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年龄：计算公式“2023-出生年份=年龄”</w:t>
      </w:r>
    </w:p>
    <w:p>
      <w:pPr>
        <w:pStyle w:val="3"/>
        <w:numPr>
          <w:ilvl w:val="0"/>
          <w:numId w:val="1"/>
        </w:numPr>
        <w:ind w:left="0" w:leftChars="0" w:firstLine="0" w:firstLineChars="0"/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</w:rPr>
        <w:t>评估原因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eastAsia="zh-CN"/>
        </w:rPr>
        <w:t>：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val="en-US" w:eastAsia="zh-CN"/>
        </w:rPr>
        <w:t>选择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常规</w:t>
      </w:r>
      <w:r>
        <w:rPr>
          <w:rFonts w:hint="eastAsia" w:ascii="楷体" w:hAnsi="楷体" w:eastAsia="楷体" w:cs="楷体"/>
          <w:b w:val="0"/>
          <w:bCs w:val="0"/>
          <w:sz w:val="30"/>
          <w:szCs w:val="30"/>
        </w:rPr>
        <w:t>评估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楷体" w:hAnsi="楷体" w:eastAsia="楷体" w:cs="楷体"/>
          <w:b w:val="0"/>
          <w:bCs w:val="0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30"/>
          <w:szCs w:val="30"/>
          <w:lang w:val="en-US" w:eastAsia="zh-CN"/>
        </w:rPr>
        <w:t>经济来源：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</w:rPr>
        <w:t>国家普惠型补贴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val="en-US" w:eastAsia="zh-CN"/>
        </w:rPr>
        <w:t>低保金等补助资金</w:t>
      </w:r>
      <w:r>
        <w:rPr>
          <w:rFonts w:hint="eastAsia" w:ascii="楷体" w:hAnsi="楷体" w:eastAsia="楷体" w:cs="楷体"/>
          <w:b w:val="0"/>
          <w:bCs w:val="0"/>
          <w:spacing w:val="-1"/>
          <w:sz w:val="30"/>
          <w:szCs w:val="30"/>
          <w:lang w:eastAsia="zh-CN"/>
        </w:rPr>
        <w:t>）</w:t>
      </w:r>
    </w:p>
    <w:p>
      <w:pPr>
        <w:spacing w:line="240" w:lineRule="auto"/>
        <w:ind w:right="-239" w:rightChars="-114"/>
        <w:jc w:val="both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3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</w:p>
    <w:p>
      <w:pPr>
        <w:pStyle w:val="2"/>
        <w:rPr>
          <w:rFonts w:hint="eastAsia"/>
        </w:rPr>
      </w:pP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lang w:val="en-US" w:eastAsia="zh-CN"/>
        </w:rPr>
        <w:t>附件二</w:t>
      </w:r>
    </w:p>
    <w:p>
      <w:pPr>
        <w:pStyle w:val="8"/>
        <w:keepNext/>
        <w:keepLines/>
        <w:pageBreakBefore w:val="0"/>
        <w:widowControl w:val="0"/>
        <w:shd w:val="clear" w:color="auto" w:fill="auto"/>
        <w:kinsoku/>
        <w:overflowPunct/>
        <w:topLinePunct w:val="0"/>
        <w:autoSpaceDE/>
        <w:autoSpaceDN/>
        <w:bidi w:val="0"/>
        <w:adjustRightInd/>
        <w:snapToGrid/>
        <w:spacing w:before="0" w:after="260" w:line="560" w:lineRule="exac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44"/>
          <w:szCs w:val="44"/>
          <w:lang w:val="en-US" w:eastAsia="zh-CN"/>
        </w:rPr>
        <w:t>经济困难老年人能力评估申请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44"/>
          <w:szCs w:val="44"/>
        </w:rPr>
        <w:t>自评表</w:t>
      </w:r>
      <w:bookmarkEnd w:id="0"/>
      <w:bookmarkEnd w:id="1"/>
      <w:bookmarkEnd w:id="2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733" w:rightChars="-349" w:firstLine="0" w:firstLineChars="0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u w:val="single"/>
          <w:lang w:val="en-US"/>
        </w:rPr>
      </w:pPr>
      <w:r>
        <w:rPr>
          <w:rFonts w:hint="eastAsia" w:ascii="宋体" w:hAnsi="宋体" w:eastAsia="宋体" w:cs="宋体"/>
          <w:b w:val="0"/>
          <w:bCs w:val="0"/>
          <w:spacing w:val="-8"/>
          <w:sz w:val="21"/>
          <w:szCs w:val="21"/>
          <w:lang w:val="en-US" w:eastAsia="zh-CN"/>
        </w:rPr>
        <w:t>填报单位（盖章）：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奈曼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>旗/县/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</w:rPr>
        <w:t>区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八仙筒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镇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</w:rPr>
        <w:t>/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场/</w:t>
      </w:r>
      <w:r>
        <w:rPr>
          <w:b w:val="0"/>
          <w:bCs w:val="0"/>
          <w:color w:val="000000"/>
          <w:spacing w:val="0"/>
          <w:w w:val="100"/>
          <w:position w:val="0"/>
          <w:sz w:val="21"/>
          <w:szCs w:val="21"/>
        </w:rPr>
        <w:t>街道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迈吉干筒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 xml:space="preserve">村/社区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1"/>
          <w:szCs w:val="21"/>
          <w:u w:val="none"/>
          <w:lang w:val="en-US" w:eastAsia="zh-CN"/>
        </w:rPr>
        <w:t>老年人姓名：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吕振辉         </w:t>
      </w:r>
    </w:p>
    <w:tbl>
      <w:tblPr>
        <w:tblStyle w:val="5"/>
        <w:tblW w:w="10159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64"/>
        <w:gridCol w:w="1050"/>
        <w:gridCol w:w="2740"/>
        <w:gridCol w:w="2393"/>
        <w:gridCol w:w="2300"/>
        <w:gridCol w:w="101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8" w:hRule="exact"/>
        </w:trPr>
        <w:tc>
          <w:tcPr>
            <w:tcW w:w="66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类别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项目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独立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（2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）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（1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） 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（需要帮助）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依赖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（0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eastAsia="zh-CN"/>
              </w:rPr>
              <w:t>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）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选项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79" w:hRule="exact"/>
        </w:trPr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a类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进食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 无须帮助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4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部分独立自己能吃，但需辅助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不能独立完成部分或全部靠喂食或鼻饲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02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68" w:hRule="exact"/>
        </w:trPr>
        <w:tc>
          <w:tcPr>
            <w:tcW w:w="66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大小便 控制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4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独立自己能够完全控制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 偶尔失控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不能自控失控，需帮助处理大小便（如导尿、灌肠等）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32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5" w:hRule="exact"/>
        </w:trPr>
        <w:tc>
          <w:tcPr>
            <w:tcW w:w="66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洗澡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独立，无须帮助自己能进出浴室（淋浴、 盆浴），独立洗澡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4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部分独立需帮助洗一部分（背部或腿）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不能独立完成不能洗澡、或大部分需帮助洗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32" w:firstLineChars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79" w:hRule="exact"/>
        </w:trPr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b类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穿衣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Chars="0" w:right="0" w:rightChars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独立，无须帮助能独立拿取衣服，穿上并扣好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部分独立能独立拿取衣服及穿 上，需帮助系鞋带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不能独立完成完全不能穿，要靠他人拿衣穿衣或自己穿上部分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7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49" w:hRule="exact"/>
        </w:trPr>
        <w:tc>
          <w:tcPr>
            <w:tcW w:w="66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用厕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独立，无须帮助 能独立用厕、便后拭净 及整理衣裤（可用手杖、 助步器或轮椅，能处理 尿壶、便盆）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不能独立完成需要帮助用厕、做便 后处理（清洁、整理 衣裤）及处理尿壶、 便盆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不能独立完成不能用厕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/>
              </w:rPr>
            </w:pPr>
          </w:p>
          <w:p>
            <w:pPr>
              <w:bidi w:val="0"/>
              <w:ind w:firstLine="487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9" w:hRule="exact"/>
        </w:trPr>
        <w:tc>
          <w:tcPr>
            <w:tcW w:w="66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床椅 转移</w:t>
            </w:r>
          </w:p>
        </w:tc>
        <w:tc>
          <w:tcPr>
            <w:tcW w:w="27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独立，无须帮助自己能下床，坐上及离 开椅、凳（可用手杖或 助步器）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 需帮上、下床椅</w:t>
            </w:r>
          </w:p>
        </w:tc>
        <w:tc>
          <w:tcPr>
            <w:tcW w:w="23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不能独立完成卧床不起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77" w:firstLineChars="0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7" w:hRule="exact"/>
        </w:trPr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综合</w:t>
            </w:r>
          </w:p>
        </w:tc>
        <w:tc>
          <w:tcPr>
            <w:tcW w:w="84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leader="underscore" w:pos="2750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自评失能等级为：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级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85" w:hRule="exact"/>
        </w:trPr>
        <w:tc>
          <w:tcPr>
            <w:tcW w:w="17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360" w:line="240" w:lineRule="auto"/>
              <w:ind w:left="0" w:right="0" w:firstLine="0"/>
              <w:jc w:val="center"/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填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360" w:line="240" w:lineRule="auto"/>
              <w:ind w:left="0" w:right="0" w:firstLine="0"/>
              <w:jc w:val="center"/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报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36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说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明</w:t>
            </w:r>
          </w:p>
        </w:tc>
        <w:tc>
          <w:tcPr>
            <w:tcW w:w="84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进食、大小便控制、洗澡为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类，穿衣、用厕、床椅转移为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类。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根据自身实际情况将相应分数填写至选项内，综合a类和b类的分数，确定自评失能等级。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3739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类所有项目均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2分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类1项或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类1-2项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C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类各1项或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D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类2项或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类2项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E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类2项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类1-2项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类1-2项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类2项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类3项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；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G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类所有项目均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6" w:hRule="exact"/>
        </w:trPr>
        <w:tc>
          <w:tcPr>
            <w:tcW w:w="171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此表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对老年人进行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1"/>
                <w:szCs w:val="21"/>
              </w:rPr>
              <w:t>自评，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当等级达到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B级、C级、D级、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E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G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级时方可申请</w:t>
            </w:r>
            <w:r>
              <w:rPr>
                <w:rFonts w:hint="eastAsia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老年人能力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0"/>
                <w:sz w:val="21"/>
                <w:szCs w:val="21"/>
              </w:rPr>
              <w:t>评估。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420" w:firstLineChars="200"/>
        <w:jc w:val="both"/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申请人或其代理人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eastAsia="zh-CN"/>
        </w:rPr>
        <w:t>签字：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 xml:space="preserve">         填报日期：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2023 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年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6 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月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u w:val="single"/>
          <w:lang w:val="en-US" w:eastAsia="zh-CN"/>
        </w:rPr>
        <w:t xml:space="preserve">   14  </w:t>
      </w:r>
      <w:r>
        <w:rPr>
          <w:rFonts w:hint="eastAsia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日</w:t>
      </w:r>
    </w:p>
    <w:p>
      <w:pPr>
        <w:spacing w:line="240" w:lineRule="auto"/>
        <w:ind w:right="-239" w:rightChars="-114" w:firstLine="420" w:firstLineChars="200"/>
        <w:jc w:val="both"/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★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承诺事项</w:t>
      </w:r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★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：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  <w:t>以上情况和所提供材料均真实有效，且同意将评估结果在一定范围内公示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/>
          <w:bCs/>
          <w:color w:val="000000"/>
          <w:spacing w:val="0"/>
          <w:w w:val="100"/>
          <w:position w:val="0"/>
          <w:sz w:val="21"/>
          <w:szCs w:val="21"/>
        </w:rPr>
        <w:t>如有不实，本人愿意承担相应法律责任。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both"/>
        <w:rPr>
          <w:rFonts w:hint="default"/>
          <w:b w:val="0"/>
          <w:b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sectPr>
          <w:pgSz w:w="11906" w:h="16838"/>
          <w:pgMar w:top="638" w:right="1079" w:bottom="880" w:left="767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pPr w:leftFromText="180" w:rightFromText="180" w:vertAnchor="text" w:horzAnchor="page" w:tblpXSpec="center" w:tblpY="553"/>
        <w:tblOverlap w:val="never"/>
        <w:tblW w:w="127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327"/>
        <w:gridCol w:w="831"/>
        <w:gridCol w:w="761"/>
        <w:gridCol w:w="1999"/>
        <w:gridCol w:w="3223"/>
        <w:gridCol w:w="1557"/>
        <w:gridCol w:w="1486"/>
        <w:gridCol w:w="6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1278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附件三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方正公文小标宋" w:hAnsi="方正公文小标宋" w:eastAsia="方正公文小标宋" w:cs="方正公文小标宋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44"/>
                <w:szCs w:val="44"/>
                <w:lang w:val="en-US" w:eastAsia="zh-CN"/>
              </w:rPr>
              <w:t>经济困难老年人能力评估情况汇总表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-733" w:rightChars="-349" w:firstLine="209" w:firstLineChars="108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sz w:val="21"/>
                <w:szCs w:val="21"/>
                <w:lang w:val="en-US" w:eastAsia="zh-CN"/>
              </w:rPr>
              <w:t>填报单位（盖章）：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旗/县/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</w:rPr>
              <w:t>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场/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</w:rPr>
              <w:t>街道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w w:val="100"/>
                <w:position w:val="0"/>
                <w:sz w:val="21"/>
                <w:szCs w:val="21"/>
                <w:u w:val="none"/>
                <w:lang w:val="en-US" w:eastAsia="zh-CN"/>
              </w:rPr>
              <w:t>村/社区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8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22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户籍地址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自评失能等级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 w:val="0"/>
        <w:spacing w:before="0" w:beforeAutospacing="0" w:after="0" w:afterAutospacing="0"/>
        <w:ind w:right="0" w:rightChars="0" w:firstLine="562" w:firstLineChars="200"/>
        <w:jc w:val="both"/>
        <w:rPr>
          <w:rFonts w:hint="eastAsia" w:ascii="楷体" w:hAnsi="楷体" w:eastAsia="楷体" w:cs="楷体"/>
          <w:b/>
          <w:bCs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kern w:val="2"/>
          <w:sz w:val="28"/>
          <w:szCs w:val="28"/>
          <w:highlight w:val="none"/>
          <w:u w:val="none"/>
          <w:lang w:val="en-US" w:eastAsia="zh-CN" w:bidi="ar-SA"/>
        </w:rPr>
        <w:t>注：请根据此汇总表序号，将个人表格排序，后附。</w:t>
      </w:r>
    </w:p>
    <w:p/>
    <w:sectPr>
      <w:pgSz w:w="16838" w:h="11906" w:orient="landscape"/>
      <w:pgMar w:top="1587" w:right="2098" w:bottom="1474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5452EF16-126A-4004-88F5-3F0ABC433EB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F527830B-72B9-4868-A636-24E44928D81A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3" w:fontKey="{F9489C8B-C218-4A57-BD83-10F59BAE0927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15143A8D-09B1-4BE8-9289-63FA387E9A0F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5" w:fontKey="{D27865F5-63FC-4A1B-BB4B-CC07583C3E4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ABAC65B1-F09B-4673-B41D-ADD861FEB8D3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7" w:fontKey="{AD121791-9C43-481D-AD1C-82CE4B81FA0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3E244C"/>
    <w:multiLevelType w:val="singleLevel"/>
    <w:tmpl w:val="2B3E244C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 w:ascii="宋体" w:hAnsi="宋体" w:eastAsia="宋体" w:cs="宋体"/>
        <w:b/>
        <w:bCs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iNTA4YmJiMjQ4ZDFiZWIzYmYwZmIzOWQyZWI0MDIifQ=="/>
  </w:docVars>
  <w:rsids>
    <w:rsidRoot w:val="00000000"/>
    <w:rsid w:val="0C275D76"/>
    <w:rsid w:val="10821B42"/>
    <w:rsid w:val="141C0747"/>
    <w:rsid w:val="1B18764C"/>
    <w:rsid w:val="203F53CE"/>
    <w:rsid w:val="22316336"/>
    <w:rsid w:val="28FB747C"/>
    <w:rsid w:val="36F01751"/>
    <w:rsid w:val="3A5F7F57"/>
    <w:rsid w:val="49537AF3"/>
    <w:rsid w:val="50F73702"/>
    <w:rsid w:val="54877ACD"/>
    <w:rsid w:val="594B641A"/>
    <w:rsid w:val="59513E7A"/>
    <w:rsid w:val="5B6A2A2F"/>
    <w:rsid w:val="62FF4946"/>
    <w:rsid w:val="708C7D5C"/>
    <w:rsid w:val="7EE5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28"/>
    </w:rPr>
  </w:style>
  <w:style w:type="paragraph" w:styleId="3">
    <w:name w:val="Body Text 2"/>
    <w:basedOn w:val="1"/>
    <w:next w:val="1"/>
    <w:qFormat/>
    <w:uiPriority w:val="0"/>
    <w:pPr>
      <w:widowControl w:val="0"/>
      <w:spacing w:after="120" w:line="600" w:lineRule="exact"/>
      <w:jc w:val="both"/>
    </w:pPr>
    <w:rPr>
      <w:rFonts w:ascii="Times New Roman" w:hAnsi="Times New Roman" w:eastAsia="仿宋_GB2312" w:cs="Times New Roman"/>
      <w:sz w:val="32"/>
      <w:szCs w:val="24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Heading #1|1"/>
    <w:basedOn w:val="1"/>
    <w:qFormat/>
    <w:uiPriority w:val="0"/>
    <w:pPr>
      <w:widowControl w:val="0"/>
      <w:shd w:val="clear" w:color="auto" w:fill="auto"/>
      <w:spacing w:before="260"/>
      <w:jc w:val="center"/>
      <w:outlineLvl w:val="0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9">
    <w:name w:val="Other|1"/>
    <w:basedOn w:val="1"/>
    <w:qFormat/>
    <w:uiPriority w:val="0"/>
    <w:pPr>
      <w:widowControl w:val="0"/>
      <w:shd w:val="clear" w:color="auto" w:fill="auto"/>
      <w:spacing w:after="190" w:line="446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1883</Words>
  <Characters>1935</Characters>
  <Lines>0</Lines>
  <Paragraphs>0</Paragraphs>
  <TotalTime>7</TotalTime>
  <ScaleCrop>false</ScaleCrop>
  <LinksUpToDate>false</LinksUpToDate>
  <CharactersWithSpaces>2394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2023-05-29T01:39:00Z</dcterms:created>
  <dc:creator>Administrator</dc:creator>
  <cp:lastModifiedBy>lenovo</cp:lastModifiedBy>
  <dcterms:modified xsi:type="dcterms:W3CDTF">2023-06-14T08:41:25Z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EC65900EA64147A4BF60DCECDACFA538_13</vt:lpwstr>
  </property>
</Properties>
</file>