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政府开放日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为人民管理城市 创人民满意城管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为认真贯彻落实习近平新时代中国特色社会主义思想，着力推动政府工作在阳光、透明、开放中服务大局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服务群众，切实增强政府工作的透明度、公开度，保障人民群众的知情权、表达权、参与权和监督权，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9月12日，奈曼旗城市管理综合行政执法局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以“为人民管理城市 创人民满意城管”为主题</w:t>
      </w:r>
      <w:r>
        <w:rPr>
          <w:rFonts w:hint="eastAsia" w:ascii="仿宋" w:hAnsi="仿宋" w:eastAsia="仿宋" w:cs="仿宋"/>
          <w:sz w:val="32"/>
          <w:szCs w:val="32"/>
        </w:rPr>
        <w:t>的“政府开放日”活动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此次活动</w:t>
      </w:r>
      <w:r>
        <w:rPr>
          <w:rFonts w:hint="eastAsia" w:ascii="仿宋" w:hAnsi="仿宋" w:eastAsia="仿宋" w:cs="仿宋"/>
          <w:sz w:val="32"/>
          <w:szCs w:val="32"/>
        </w:rPr>
        <w:t>邀请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了人大代表、政协委员、融媒体记者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及社会各界代表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开放日活动上，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奈曼旗城市管理综合行政执法局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副局长王玉刚及我局各股室成员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与代表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们共同观看了宣传片，由王局长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向人大代表、政协委员及代表们汇报并介绍我局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主要职责、重点任务落实情况、特色亮点工作开展情况等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大家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进行面对面、开放式的交流座谈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同时我们还现场解答了大家对城市管理工作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普遍关注的热点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难点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我们现场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发放调查问卷，听取群众意见建议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此次开放日活动，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搭建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了城市管理与广大居民亲密联系的平台，让广大居民认识、参与和监督城市管理工作，不断提高居民们城市管理意识，形成“人民城市人民管，管好城市为人民”的良好氛围。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2F0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2023-09-26T08:26:00Z</dcterms:created>
  <dc:creator>Administrator</dc:creator>
  <cp:lastModifiedBy>Administrator</cp:lastModifiedBy>
  <dcterms:modified xsi:type="dcterms:W3CDTF">2023-09-26T08:26:47Z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4EB684479CA84703BA28659F9EA647F8_12</vt:lpwstr>
  </property>
</Properties>
</file>