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奈曼旗2023年度“健康饮茶”“送茶入户”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项目实施方案</w:t>
      </w:r>
    </w:p>
    <w:bookmarkEnd w:id="0"/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为认真贯彻落实中央领导同志对边销茶工作的重要指示批示精神和《财政部 农业农村部 国家乡村振兴局 国家发展改革委 国家民委 国家林草局关于加强中央财政衔接推进乡村振兴补助资金使用管理》（财农〔2022〕14号）的指导意见，认真做好少数民族发展任务资金的使用并创新资金使用方式，我委在2023年巩固拓展脱贫攻坚成果同乡村振兴有效衔接实施计划开展“健康饮茶、送茶入户”工作，为我旗易返贫致贫户（监测户包括边缘易致贫户、突发严重困难户、脱贫不稳定户），发放低氟边销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特制定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此实施方案。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62" w:firstLineChars="206"/>
        <w:jc w:val="both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highlight w:val="none"/>
          <w:lang w:val="en-US" w:eastAsia="zh-CN"/>
        </w:rPr>
        <w:t>1．项目名称：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奈曼旗2023年度“健康饮茶”“送茶入户”项目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62" w:firstLineChars="206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red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highlight w:val="none"/>
          <w:lang w:val="en-US" w:eastAsia="zh-CN"/>
        </w:rPr>
        <w:t>2．建设地点：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奈曼旗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highlight w:val="none"/>
          <w:lang w:val="en-US" w:eastAsia="zh-CN"/>
        </w:rPr>
        <w:t>3．项目实施单位：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奈曼旗民族事务委员会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4．项目投资额度及资金来源：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项目计划总投资20万元，其中投入衔接资金20万元。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62" w:firstLineChars="20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5.建设内容：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奈曼旗2023年度“健康饮茶”“送茶入户”项目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计划投入少数民发展任务资金20万元，购买1000提低氟边销茶，每提有10片，加上运费包装等费用每提200元，总计20万元。经我委与本旗乡村振兴局核实2023年第一季度易返贫致贫户数625户（监测户包括边缘易致贫户、突发严重困难户、脱贫不稳定户），本次发放低氟边销茶625户，每户16块低氟边销茶，总计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6.项目绩效：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通过向“三类人群”免费发放“低氟边销茶”，可以确保困难群众喝得起、喝得到“低氟边销茶”，可以有效遏制饮茶型低氟病的发生蔓延，有效防止贫困户“因病返贫”。</w:t>
      </w:r>
    </w:p>
    <w:p/>
    <w:sectPr>
      <w:footerReference r:id="rId4" w:type="first"/>
      <w:footerReference r:id="rId3" w:type="default"/>
      <w:pgSz w:w="11900" w:h="16840"/>
      <w:pgMar w:top="1440" w:right="1540" w:bottom="1440" w:left="154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mM1MThkZWYxZTk1OGI5YTE5OTk1MGIwM2Y0ZTgifQ=="/>
  </w:docVars>
  <w:rsids>
    <w:rsidRoot w:val="2C2A0873"/>
    <w:rsid w:val="0701359B"/>
    <w:rsid w:val="085B6CEC"/>
    <w:rsid w:val="0EF24286"/>
    <w:rsid w:val="1715418E"/>
    <w:rsid w:val="19196D73"/>
    <w:rsid w:val="222530D0"/>
    <w:rsid w:val="22680CE5"/>
    <w:rsid w:val="2C2A0873"/>
    <w:rsid w:val="4C9D15DC"/>
    <w:rsid w:val="583848AE"/>
    <w:rsid w:val="58466FCB"/>
    <w:rsid w:val="7E321275"/>
    <w:rsid w:val="7EC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747</Characters>
  <Lines>0</Lines>
  <Paragraphs>0</Paragraphs>
  <TotalTime>5</TotalTime>
  <ScaleCrop>false</ScaleCrop>
  <LinksUpToDate>false</LinksUpToDate>
  <CharactersWithSpaces>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2023-05-05T09:43:00Z</dcterms:created>
  <dc:creator>PC</dc:creator>
  <cp:lastModifiedBy>犀烛源流</cp:lastModifiedBy>
  <cp:lastPrinted>2023-05-08T01:31:00Z</cp:lastPrinted>
  <dcterms:modified xsi:type="dcterms:W3CDTF">2023-08-15T07:54:34Z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2A57A27A1C9A4EB2A3F3D7E3B752B2CC_13</vt:lpwstr>
  </property>
</Properties>
</file>