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0F" w:rsidRDefault="00EF7E36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沙日浩来镇召开政府机关党支部</w:t>
      </w:r>
      <w:r>
        <w:rPr>
          <w:rFonts w:ascii="方正小标宋简体" w:eastAsia="方正小标宋简体" w:hAnsi="方正小标宋简体" w:cs="方正小标宋简体" w:hint="eastAsia"/>
        </w:rPr>
        <w:t>2022</w:t>
      </w:r>
      <w:r>
        <w:rPr>
          <w:rFonts w:ascii="方正小标宋简体" w:eastAsia="方正小标宋简体" w:hAnsi="方正小标宋简体" w:cs="方正小标宋简体" w:hint="eastAsia"/>
        </w:rPr>
        <w:t>年组织生活会</w:t>
      </w:r>
      <w:bookmarkStart w:id="0" w:name="_GoBack"/>
      <w:bookmarkEnd w:id="0"/>
    </w:p>
    <w:p w:rsidR="0011700F" w:rsidRDefault="00EF7E3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732"/>
        <w:jc w:val="both"/>
        <w:rPr>
          <w:rFonts w:ascii="仿宋_GB2312" w:eastAsia="仿宋_GB2312" w:hAnsi="仿宋_GB2312" w:cs="仿宋_GB2312"/>
          <w:color w:val="222222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为深入学习贯彻党的二十大精神，坚持不懈用习近平新时代中国特色社会主义思想凝心铸魂，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沙日浩来镇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党支部结合实际，认真开好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年度基层党组织组织生活会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专题学习研讨会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。</w:t>
      </w:r>
    </w:p>
    <w:p w:rsidR="0011700F" w:rsidRDefault="00EF7E3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732"/>
        <w:jc w:val="both"/>
        <w:rPr>
          <w:rFonts w:ascii="仿宋_GB2312" w:eastAsia="仿宋_GB2312" w:hAnsi="仿宋_GB2312" w:cs="仿宋_GB2312"/>
          <w:color w:val="222222"/>
          <w:spacing w:val="2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日，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沙日浩来镇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党支部召开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年度组织生活会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专题研讨会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镇党支部全体党员参加会议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。</w:t>
      </w:r>
    </w:p>
    <w:p w:rsidR="0011700F" w:rsidRDefault="00EF7E3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732"/>
        <w:jc w:val="both"/>
        <w:rPr>
          <w:rFonts w:ascii="仿宋_GB2312" w:eastAsia="仿宋_GB2312" w:hAnsi="仿宋_GB2312" w:cs="仿宋_GB2312"/>
          <w:color w:val="222222"/>
          <w:spacing w:val="2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会前，党支部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党员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按照院机关党委统一安排，聚焦本次会议主题，精心组织专题学习研讨，广泛征求意见建议，深入开展谈心谈话，紧密联系实际查摆问题，为高质量开好组织生活会打下坚实基础。</w:t>
      </w:r>
    </w:p>
    <w:p w:rsidR="0011700F" w:rsidRDefault="00EF7E3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732"/>
        <w:jc w:val="both"/>
        <w:rPr>
          <w:rFonts w:ascii="Arial" w:eastAsia="Arial" w:hAnsi="Arial" w:cs="Arial"/>
          <w:color w:val="222222"/>
          <w:spacing w:val="23"/>
          <w:sz w:val="25"/>
          <w:szCs w:val="25"/>
        </w:rPr>
      </w:pPr>
      <w:r>
        <w:rPr>
          <w:rFonts w:ascii="仿宋_GB2312" w:eastAsia="仿宋_GB2312" w:hAnsi="仿宋_GB2312" w:cs="仿宋_GB2312"/>
          <w:color w:val="222222"/>
          <w:spacing w:val="23"/>
          <w:sz w:val="32"/>
          <w:szCs w:val="32"/>
          <w:shd w:val="clear" w:color="auto" w:fill="FFFFFF"/>
        </w:rPr>
        <w:t>会上，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沙日浩来镇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党支部书记</w:t>
      </w:r>
      <w:r>
        <w:rPr>
          <w:rFonts w:ascii="仿宋_GB2312" w:eastAsia="仿宋_GB2312" w:hAnsi="仿宋_GB2312" w:cs="仿宋_GB2312" w:hint="eastAsia"/>
          <w:color w:val="222222"/>
          <w:spacing w:val="23"/>
          <w:sz w:val="32"/>
          <w:szCs w:val="32"/>
          <w:shd w:val="clear" w:color="auto" w:fill="FFFFFF"/>
        </w:rPr>
        <w:t>刘庆红</w:t>
      </w:r>
      <w:r>
        <w:rPr>
          <w:rFonts w:ascii="仿宋_GB2312" w:eastAsia="仿宋_GB2312" w:hAnsi="仿宋_GB2312" w:cs="仿宋_GB2312"/>
          <w:color w:val="222222"/>
          <w:spacing w:val="23"/>
          <w:sz w:val="32"/>
          <w:szCs w:val="32"/>
          <w:shd w:val="clear" w:color="auto" w:fill="FFFFFF"/>
        </w:rPr>
        <w:t>代表支部班子向与会党员报告一年来党支部工作情况，通报党支部委员会检视问题情况，深刻剖析了存在的问题和原因，明确了整改措施和整改期限，支部委员带头开展批评和自我批评。</w:t>
      </w:r>
    </w:p>
    <w:p w:rsidR="0011700F" w:rsidRDefault="00EF7E36">
      <w:pPr>
        <w:spacing w:line="560" w:lineRule="exact"/>
        <w:ind w:firstLineChars="200" w:firstLine="732"/>
        <w:rPr>
          <w:rFonts w:ascii="仿宋_GB2312" w:eastAsia="仿宋_GB2312" w:hAnsi="仿宋_GB2312" w:cs="仿宋_GB2312"/>
          <w:color w:val="222222"/>
          <w:spacing w:val="2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222222"/>
          <w:spacing w:val="23"/>
          <w:kern w:val="0"/>
          <w:sz w:val="32"/>
          <w:szCs w:val="32"/>
          <w:shd w:val="clear" w:color="auto" w:fill="FFFFFF"/>
          <w:lang/>
        </w:rPr>
        <w:t>随后，党支部党员逐一对照发言，开展批评与自我批评。大家既找理论工作短板，又找思想作风差距，把问题讲清楚，把根源讲透彻，把措施讲具体。相互批评直截了当提意见，实事求是讲问题、真心实意提建议。最后，全体党员以无记名投票方式进行民主测评。</w:t>
      </w:r>
    </w:p>
    <w:p w:rsidR="0011700F" w:rsidRDefault="00EF7E36">
      <w:pPr>
        <w:spacing w:line="560" w:lineRule="exact"/>
        <w:ind w:firstLineChars="200" w:firstLine="732"/>
        <w:rPr>
          <w:rFonts w:ascii="仿宋_GB2312" w:eastAsia="仿宋_GB2312" w:hAnsi="仿宋_GB2312" w:cs="仿宋_GB2312"/>
          <w:color w:val="222222"/>
          <w:spacing w:val="2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222222"/>
          <w:spacing w:val="23"/>
          <w:kern w:val="0"/>
          <w:sz w:val="32"/>
          <w:szCs w:val="32"/>
          <w:shd w:val="clear" w:color="auto" w:fill="FFFFFF"/>
          <w:lang/>
        </w:rPr>
        <w:lastRenderedPageBreak/>
        <w:t>通过此次组织生活会专题学习研讨会，全体党员接受了一次深刻的思想洗礼和党性锤炼。党员之间互相交流了思想，明确了自身不足和下一步努力方向，党性修养得到进一步提升，党组织战斗力进一步增强，真正达到了增进团结、凝聚共识的目的，形成了干事创业、狠抓落实的良好氛围。</w:t>
      </w:r>
    </w:p>
    <w:sectPr w:rsidR="0011700F" w:rsidSect="001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Bold r:id="rId1" w:subsetted="1" w:fontKey="{7AD05F07-B4EC-457D-8F44-C2BC3A909385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488A8CE8-F603-45CE-8F7E-A90BE32F877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yNTY2YWNlZThhYTc2NjAwNjkxOWQxYTc2MzJkZmUifQ=="/>
  </w:docVars>
  <w:rsids>
    <w:rsidRoot w:val="04D214C2"/>
    <w:rsid w:val="0011700F"/>
    <w:rsid w:val="00EF7E36"/>
    <w:rsid w:val="04D214C2"/>
    <w:rsid w:val="1E1F33B7"/>
    <w:rsid w:val="234D6228"/>
    <w:rsid w:val="34134B94"/>
    <w:rsid w:val="4E7569B9"/>
    <w:rsid w:val="60E1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0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1700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700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1700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Mr.马</dc:creator>
  <cp:lastModifiedBy>Administrator</cp:lastModifiedBy>
  <cp:revision>3</cp:revision>
  <dcterms:created xsi:type="dcterms:W3CDTF">2023-03-09T01:02:00Z</dcterms:created>
  <dcterms:modified xsi:type="dcterms:W3CDTF">2023-08-01T04:19:00Z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9BEE573255B348EE8C41AFBD79ABCB4F</vt:lpwstr>
  </property>
</Properties>
</file>