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ED1" w:rsidRDefault="00FA546C">
      <w:pPr>
        <w:pStyle w:val="1"/>
        <w:widowControl/>
        <w:spacing w:beforeAutospacing="0" w:after="210" w:afterAutospacing="0" w:line="21" w:lineRule="atLeast"/>
        <w:jc w:val="center"/>
        <w:rPr>
          <w:rFonts w:ascii="方正小标宋简体" w:eastAsia="方正小标宋简体" w:hAnsi="方正小标宋简体" w:cs="方正小标宋简体" w:hint="default"/>
          <w:color w:val="222222"/>
          <w:spacing w:val="8"/>
          <w:sz w:val="44"/>
          <w:szCs w:val="44"/>
          <w:shd w:val="clear" w:color="auto" w:fill="FFFFFF"/>
        </w:rPr>
      </w:pPr>
      <w:r>
        <w:rPr>
          <w:rFonts w:ascii="方正小标宋简体" w:eastAsia="方正小标宋简体" w:hAnsi="方正小标宋简体" w:cs="方正小标宋简体"/>
          <w:color w:val="222222"/>
          <w:spacing w:val="8"/>
          <w:sz w:val="44"/>
          <w:szCs w:val="44"/>
          <w:shd w:val="clear" w:color="auto" w:fill="FFFFFF"/>
        </w:rPr>
        <w:t>【</w:t>
      </w:r>
      <w:r>
        <w:rPr>
          <w:rFonts w:ascii="方正小标宋简体" w:eastAsia="方正小标宋简体" w:hAnsi="方正小标宋简体" w:cs="方正小标宋简体"/>
          <w:color w:val="222222"/>
          <w:spacing w:val="8"/>
          <w:sz w:val="44"/>
          <w:szCs w:val="44"/>
          <w:shd w:val="clear" w:color="auto" w:fill="FFFFFF"/>
        </w:rPr>
        <w:t>我们的节日·元宵</w:t>
      </w:r>
      <w:r>
        <w:rPr>
          <w:rFonts w:ascii="方正小标宋简体" w:eastAsia="方正小标宋简体" w:hAnsi="方正小标宋简体" w:cs="方正小标宋简体"/>
          <w:color w:val="222222"/>
          <w:spacing w:val="8"/>
          <w:sz w:val="44"/>
          <w:szCs w:val="44"/>
          <w:shd w:val="clear" w:color="auto" w:fill="FFFFFF"/>
        </w:rPr>
        <w:t>】</w:t>
      </w:r>
      <w:r>
        <w:rPr>
          <w:rFonts w:ascii="方正小标宋简体" w:eastAsia="方正小标宋简体" w:hAnsi="方正小标宋简体" w:cs="方正小标宋简体"/>
          <w:color w:val="222222"/>
          <w:spacing w:val="8"/>
          <w:sz w:val="44"/>
          <w:szCs w:val="44"/>
          <w:shd w:val="clear" w:color="auto" w:fill="FFFFFF"/>
        </w:rPr>
        <w:t>扭秧歌闹元宵，花灯起春来到</w:t>
      </w:r>
    </w:p>
    <w:p w:rsidR="00E70ED1" w:rsidRDefault="00FA546C">
      <w:pPr>
        <w:pStyle w:val="a3"/>
        <w:widowControl/>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元宵佳节即将来临之际，为了营造元宵节的喜庆氛围，传承和弘扬中华优秀传统文化，沙日浩来镇西沙日浩来嘎查新时代文明实践站开展扭秧歌、看花灯等多彩民俗活动，欢欢喜喜过元宵。</w:t>
      </w:r>
    </w:p>
    <w:p w:rsidR="00E70ED1" w:rsidRDefault="00FA546C">
      <w:pPr>
        <w:pStyle w:val="a3"/>
        <w:widowControl/>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咚咚咚，锵咚锵……鼓声响起，红红火火的大秧歌舞起来了，活动现场，西沙日浩来嘎查秧歌队的队员们踩着欢快的鼓点出现在了人们的视线中。他们手持飞舞彩扇、踏着铿锵鼓点，时而停脚驻足挥扇起舞，时而循序渐进展现身姿。西沙日浩来嘎查秧歌队用精湛的表演点燃了村民们对传统民间艺术的热情，营造了欢乐祥和的节日氛围。</w:t>
      </w:r>
    </w:p>
    <w:p w:rsidR="00E70ED1" w:rsidRDefault="00FA546C">
      <w:pPr>
        <w:pStyle w:val="a3"/>
        <w:widowControl/>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夜晚降临，由西沙日浩来嘎查村民们制作的花灯在村内亮起来了，西沙日浩来嘎查秧歌队的队员们和村民们举着自制的花灯，走过村内的大街小巷，送来了元宵节的美好祝愿，以饱满的热情展现了新时代群众的精神面貌。</w:t>
      </w:r>
    </w:p>
    <w:p w:rsidR="00E70ED1" w:rsidRDefault="00FA546C">
      <w:pPr>
        <w:pStyle w:val="a3"/>
        <w:widowControl/>
        <w:spacing w:beforeAutospacing="0" w:afterAutospacing="0" w:line="5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通过此次庆祝活动，</w:t>
      </w:r>
      <w:r>
        <w:rPr>
          <w:rFonts w:ascii="仿宋_GB2312" w:eastAsia="仿宋_GB2312" w:hAnsi="仿宋_GB2312" w:cs="仿宋_GB2312" w:hint="eastAsia"/>
          <w:sz w:val="32"/>
          <w:szCs w:val="32"/>
        </w:rPr>
        <w:t>不仅增强了群众对中华优秀传统文化的认同感，感受到传统文化的魅力，营造了欢乐、祥和、平安、健康、文明的节日氛围，又展现了乡村文化魅力，舞出了对美好生活的向往。</w:t>
      </w:r>
    </w:p>
    <w:sectPr w:rsidR="00E70ED1" w:rsidSect="00E70ED1">
      <w:pgSz w:w="11906" w:h="16838"/>
      <w:pgMar w:top="2098" w:right="1474" w:bottom="1984"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charset w:val="86"/>
    <w:family w:val="auto"/>
    <w:pitch w:val="default"/>
    <w:sig w:usb0="00000001" w:usb1="080E0000" w:usb2="00000000" w:usb3="00000000" w:csb0="00040000" w:csb1="00000000"/>
  </w:font>
  <w:font w:name="仿宋_GB2312">
    <w:charset w:val="86"/>
    <w:family w:val="auto"/>
    <w:pitch w:val="default"/>
    <w:sig w:usb0="00000001"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UyNTY2YWNlZThhYTc2NjAwNjkxOWQxYTc2MzJkZmUifQ=="/>
  </w:docVars>
  <w:rsids>
    <w:rsidRoot w:val="00E70ED1"/>
    <w:rsid w:val="00E70ED1"/>
    <w:rsid w:val="00FA546C"/>
    <w:rsid w:val="2F953F6B"/>
    <w:rsid w:val="553848A0"/>
    <w:rsid w:val="5E207F8C"/>
    <w:rsid w:val="698C562A"/>
    <w:rsid w:val="7D4E36D9"/>
    <w:rsid w:val="7F290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0ED1"/>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E70ED1"/>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70ED1"/>
    <w:pPr>
      <w:spacing w:beforeAutospacing="1" w:afterAutospacing="1"/>
      <w:jc w:val="left"/>
    </w:pPr>
    <w:rPr>
      <w:rFonts w:cs="Times New Roman"/>
      <w:kern w:val="0"/>
      <w:sz w:val="24"/>
    </w:rPr>
  </w:style>
  <w:style w:type="character" w:styleId="a4">
    <w:name w:val="Strong"/>
    <w:basedOn w:val="a0"/>
    <w:qFormat/>
    <w:rsid w:val="00E70ED1"/>
    <w:rPr>
      <w:b/>
    </w:rPr>
  </w:style>
  <w:style w:type="character" w:styleId="a5">
    <w:name w:val="Emphasis"/>
    <w:basedOn w:val="a0"/>
    <w:qFormat/>
    <w:rsid w:val="00E70ED1"/>
    <w:rPr>
      <w:i/>
    </w:rPr>
  </w:style>
  <w:style w:type="character" w:styleId="a6">
    <w:name w:val="Hyperlink"/>
    <w:basedOn w:val="a0"/>
    <w:qFormat/>
    <w:rsid w:val="00E70ED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3</cp:revision>
  <dcterms:created xsi:type="dcterms:W3CDTF">2023-02-03T03:42:00Z</dcterms:created>
  <dcterms:modified xsi:type="dcterms:W3CDTF">2023-08-01T03:44:00Z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87AA056040384F19A83C4964853ECCDB</vt:lpwstr>
  </property>
</Properties>
</file>