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沙日浩来镇2023年上半年村庄清洁行动报告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打响农村人均环境整治春季战役，全面推进人居环境整治提升五年行动目标，根据旗委、旗政府统一安排部署，我镇结合实际与2023年上半年开展村庄清洁行动，动员各村农民、志愿者广泛参与，集中整治，着力解决农村“脏、乱、差”等问题。</w:t>
      </w:r>
    </w:p>
    <w:p>
      <w:pPr>
        <w:pStyle w:val="4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半年的村庄清洁行动，人居环境的得到了巨大的改善，镇政府多次召开整治环境卫生专项部署会议，通过入户发放宣传单，鼓励低保户志愿者党员加入村庄清洁行动中，全镇14个行政村，发动志愿者、党员150余人，发放宣传单2000余份，上半年清理垃圾数量超过24吨，镇综合执法局建立公开监督机制，设立举报投诉电话，各村建立长效保洁机制，文明民约村规普遍形成，</w:t>
      </w:r>
      <w:r>
        <w:rPr>
          <w:rFonts w:hint="eastAsia" w:ascii="仿宋" w:hAnsi="仿宋" w:eastAsia="仿宋" w:cs="仿宋"/>
          <w:sz w:val="32"/>
          <w:szCs w:val="32"/>
        </w:rPr>
        <w:t>实现村庄内垃圾不乱堆乱放，污水乱泼乱倒现象明显减少，畜禽粪污无明显暴露，杂物堆放整齐，房前屋后干净整洁，村庄环境干净、整洁、有序，村容村貌明显提升，村民清洁卫生文明意识普遍提高，养成垃圾分类生活习惯，使广大农民群众获得感幸福感日渐增强。</w:t>
      </w:r>
    </w:p>
    <w:p>
      <w:pPr>
        <w:pStyle w:val="4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cd6856211b8c490afa48ba2f2b63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6856211b8c490afa48ba2f2b639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b8c5b247f74406ff23f723eddcd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c5b247f74406ff23f723eddcd66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8636522a5bb42b47ac475e323d4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36522a5bb42b47ac475e323d41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6597250ebfdf130e44574e32b795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97250ebfdf130e44574e32b7953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12d83dd71c5ba4e0fee628d5f381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d83dd71c5ba4e0fee628d5f381e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fc199b6ec9e717f863e6191d521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c199b6ec9e717f863e6191d5211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227a236a03236cf64461b5505960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7a236a03236cf64461b55059606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d44b95d8a97e176374823a3e9156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4b95d8a97e176374823a3e9156f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cb997237d366c325f20d10f5a2cc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b997237d366c325f20d10f5a2cc3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32c8019d438ba27a0413c748a1c7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c8019d438ba27a0413c748a1c72e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8a844176d2874d7eb141e1051702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a844176d2874d7eb141e1051702d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zZmM2YmE2Y2FjNDVkODI4NGE2OGE4OGNlZDVhZjkifQ=="/>
  </w:docVars>
  <w:rsids>
    <w:rsidRoot w:val="011F36DF"/>
    <w:rsid w:val="011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2023-06-26T00:49:00Z</dcterms:created>
  <dc:creator>Administrator</dc:creator>
  <cp:lastModifiedBy>Administrator</cp:lastModifiedBy>
  <dcterms:modified xsi:type="dcterms:W3CDTF">2023-06-26T01:26:51Z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71BC738F15304008A49A8EABD66301D9_11</vt:lpwstr>
  </property>
</Properties>
</file>