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 w:firstLine="458" w:firstLineChars="100"/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shd w:val="clear" w:fill="FFFFFF"/>
        </w:rPr>
        <w:t>五福堂社区入户采集信息贴心服务居民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为进一步创新社区管理服务模式，积极推进智慧社区建设，为广大居民提供更精细更精准的服务，按照街道办事处的统一安排部署下，近日，五福堂社区开展了新一轮社区居民信息采集及政策宣传、安全隐患排查等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974080" cy="351790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-160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913755" cy="3048000"/>
            <wp:effectExtent l="0" t="0" r="10795" b="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     在入户过程中，网格员一方面对人口的基础信息进行重新核实、登记、补充完善，全面准确掌握家庭成员的基本情况、就业情况、健康状况等信息，重点关注特殊家庭、60岁以上孤寡独居老人、残疾人家庭、困境儿童状况等情况，对新入住的居民以及流动人口信息进行及时登记，建立台账。同时全面收集和反映居民关注的热点、难点及各类矛盾纠纷问题，只要社区能解决都会马上给予解决，解决不了的及时上报相关部门予以协调解决；另一方面积极宣传惠民政策、医疗保险、安全生产、就业创业等知识，提高辖区居民对社区服务管理的知晓率和参与率，同时做好安全隐患排查巡查记录，及时消除各类安全隐患。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619750" cy="3531870"/>
            <wp:effectExtent l="0" t="0" r="0" b="1143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53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685155" cy="3505200"/>
            <wp:effectExtent l="0" t="0" r="10795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52440" cy="3296285"/>
            <wp:effectExtent l="0" t="0" r="10160" b="1841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3296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4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通过入户采集信息不但保证系统的真实准确，而且能了解居民所思所想所需，及时化解各类矛盾纠纷，排查各类安全隐患，推进社区网格化服务发展进程，加深了社区与居民之间的密切联系，为社区开展基层治理打下坚实的基础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963285" cy="4174490"/>
            <wp:effectExtent l="0" t="0" r="18415" b="1651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3285" cy="4174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904230" cy="4256405"/>
            <wp:effectExtent l="0" t="0" r="1270" b="10795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4256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ODg0ODQ4NDg4NmQ4ZWU4YWQ3Mzk5NDE3MGVjNDIifQ=="/>
  </w:docVars>
  <w:rsids>
    <w:rsidRoot w:val="00000000"/>
    <w:rsid w:val="15D53161"/>
    <w:rsid w:val="4CD55026"/>
    <w:rsid w:val="4F53474B"/>
    <w:rsid w:val="56D2386D"/>
    <w:rsid w:val="622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487</Words>
  <Characters>488</Characters>
  <Lines>0</Lines>
  <Paragraphs>0</Paragraphs>
  <TotalTime>3</TotalTime>
  <ScaleCrop>false</ScaleCrop>
  <LinksUpToDate>false</LinksUpToDate>
  <CharactersWithSpaces>494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2023-06-08T03:43:00Z</dcterms:created>
  <dc:creator>Administrator</dc:creator>
  <cp:lastModifiedBy>君君</cp:lastModifiedBy>
  <dcterms:modified xsi:type="dcterms:W3CDTF">2023-07-27T03:24:55Z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A0418833B6004677B435B969BC18629A_13</vt:lpwstr>
  </property>
</Properties>
</file>