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【创城在行动】 包联单位进小区 携手共创文明城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t xml:space="preserve">    </w:t>
      </w:r>
      <w:r>
        <w:rPr>
          <w:rFonts w:hint="eastAsia" w:ascii="仿宋" w:hAnsi="仿宋" w:eastAsia="仿宋" w:cs="仿宋"/>
          <w:sz w:val="32"/>
          <w:szCs w:val="32"/>
        </w:rPr>
        <w:t> 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为推进创城工作常态化、长效化，进一步为居民办实事办好事，近日五福堂社区各共驻共建单位旗巡察办、旗工商联、旗图书馆、旗美术馆等单位到包联小区进行文明城市创建工作。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29225" cy="3145155"/>
            <wp:effectExtent l="0" t="0" r="9525" b="17145"/>
            <wp:docPr id="1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145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305425" cy="3164205"/>
            <wp:effectExtent l="0" t="0" r="9525" b="17145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164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6850" cy="2793365"/>
            <wp:effectExtent l="0" t="0" r="0" b="6985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9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7485" cy="3651250"/>
            <wp:effectExtent l="0" t="0" r="18415" b="635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65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     活动中，各单位干部职工、志愿者们手持捡拾器、扫帚、铲子、铲刀等工具，深入小区各个角落逐一排查，清扫绿化带中的垃圾，清运乱推乱放的杂物，并向小区居民和过往群众发放垃圾分类宣传单，宣传垃圾分类知识和创城工作的重要性，努力提高群众对创城工作的知晓率、支持率和参与率。金星小区排水管道老化破损，包联单位旗巡察办帮助维修更换了排水管道的同时对消防通道、停车位划线。用实际行动感召和带动辖区居民保护环境，培养健康的生活习惯和文明的生活理念。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57800" cy="3651250"/>
            <wp:effectExtent l="0" t="0" r="0" b="6350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5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329555" cy="3441065"/>
            <wp:effectExtent l="0" t="0" r="4445" b="698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3441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322570" cy="3935095"/>
            <wp:effectExtent l="0" t="0" r="11430" b="8255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3935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95265" cy="3867785"/>
            <wp:effectExtent l="0" t="0" r="635" b="18415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867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     文明从脚下起步，创城从你我做起。下一步，五福堂社区将继续联合共驻共建单位、物业公司、志愿者等多方力量，常态化开展志愿服务活动，以强烈的责任感、紧迫感和使命感，推动辖区创城工作不断深入开展。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bookmarkStart w:id="0" w:name="_GoBack"/>
      <w:bookmarkEnd w:id="0"/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7960" cy="3201670"/>
            <wp:effectExtent l="0" t="0" r="8890" b="17780"/>
            <wp:docPr id="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0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4310" cy="3369945"/>
            <wp:effectExtent l="0" t="0" r="2540" b="1905"/>
            <wp:docPr id="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JhODg0ODQ4NDg4NmQ4ZWU4YWQ3Mzk5NDE3MGVjNDIifQ=="/>
  </w:docVars>
  <w:rsids>
    <w:rsidRoot w:val="6B7B233D"/>
    <w:rsid w:val="1DB775F0"/>
    <w:rsid w:val="66C04922"/>
    <w:rsid w:val="6B7B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2023-07-27T02:20:00Z</dcterms:created>
  <dc:creator>君君</dc:creator>
  <cp:lastModifiedBy>君君</cp:lastModifiedBy>
  <dcterms:modified xsi:type="dcterms:W3CDTF">2023-07-27T02:28:07Z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C980AB6F58F44CC0BD89E135EBA5474C_11</vt:lpwstr>
  </property>
</Properties>
</file>