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44"/>
          <w:szCs w:val="44"/>
        </w:rPr>
      </w:pPr>
      <w:r>
        <w:rPr>
          <w:rFonts w:hint="eastAsia" w:ascii="黑体" w:hAnsi="黑体" w:eastAsia="黑体" w:cs="黑体"/>
          <w:i w:val="0"/>
          <w:iCs w:val="0"/>
          <w:caps w:val="0"/>
          <w:spacing w:val="8"/>
          <w:sz w:val="44"/>
          <w:szCs w:val="44"/>
          <w:shd w:val="clear" w:fill="FFFFFF"/>
        </w:rPr>
        <w:t>“弘扬五四精神 凝聚青春力量”五福堂社区开展五四青年</w:t>
      </w:r>
      <w:r>
        <w:rPr>
          <w:rFonts w:hint="eastAsia" w:ascii="黑体" w:hAnsi="黑体" w:eastAsia="黑体" w:cs="黑体"/>
          <w:i w:val="0"/>
          <w:iCs w:val="0"/>
          <w:caps w:val="0"/>
          <w:spacing w:val="8"/>
          <w:sz w:val="44"/>
          <w:szCs w:val="44"/>
          <w:shd w:val="clear" w:fill="FFFFFF"/>
          <w:lang w:val="en-US" w:eastAsia="zh-CN"/>
        </w:rPr>
        <w:t>节</w:t>
      </w:r>
      <w:r>
        <w:rPr>
          <w:rFonts w:hint="eastAsia" w:ascii="黑体" w:hAnsi="黑体" w:eastAsia="黑体" w:cs="黑体"/>
          <w:i w:val="0"/>
          <w:iCs w:val="0"/>
          <w:caps w:val="0"/>
          <w:spacing w:val="8"/>
          <w:sz w:val="44"/>
          <w:szCs w:val="44"/>
          <w:shd w:val="clear" w:fill="FFFFFF"/>
        </w:rPr>
        <w:t>系列活动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spacing w:val="8"/>
          <w:sz w:val="32"/>
          <w:szCs w:val="32"/>
          <w:shd w:val="clear" w:fill="FFFFFF"/>
        </w:rPr>
        <w:t>汇聚青春正能量，充分展现青年朝气蓬勃、奋发有为的精神风貌，激发青年人才的活力，展现</w:t>
      </w:r>
      <w:bookmarkStart w:id="0" w:name="_GoBack"/>
      <w:bookmarkEnd w:id="0"/>
      <w:r>
        <w:rPr>
          <w:rFonts w:hint="eastAsia" w:ascii="仿宋" w:hAnsi="仿宋" w:eastAsia="仿宋" w:cs="仿宋"/>
          <w:i w:val="0"/>
          <w:iCs w:val="0"/>
          <w:caps w:val="0"/>
          <w:spacing w:val="8"/>
          <w:sz w:val="32"/>
          <w:szCs w:val="32"/>
          <w:shd w:val="clear" w:fill="FFFFFF"/>
        </w:rPr>
        <w:t>青年人才的风采。5月4日，五福堂社区开展了“弘扬五四精神 凝聚青春力量”五四青年节系列活动。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rPr>
        <w:t>     首先，五福堂社区文明实践站青年志愿服务队组织开展了弃管小区环境卫生整治活动，推动志愿服务活动常态化深入开展。活动中，青年志愿者们不怕脏、不怕累，手拿喷壶、铲子等工具铲除牛皮癣，清除楼道内堆放的废弃物，创建了整齐、优美的居住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kern w:val="0"/>
          <w:sz w:val="32"/>
          <w:szCs w:val="32"/>
          <w:shd w:val="clear" w:fill="FFFFFF"/>
          <w:lang w:val="en-US" w:eastAsia="zh-CN" w:bidi="ar"/>
        </w:rPr>
        <w:drawing>
          <wp:inline distT="0" distB="0" distL="114300" distR="114300">
            <wp:extent cx="5504815" cy="3724275"/>
            <wp:effectExtent l="0" t="0" r="63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5504815" cy="37242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shd w:val="clear" w:fill="FFFFFF"/>
          <w:lang w:val="en-US" w:eastAsia="zh-CN" w:bidi="ar"/>
        </w:rPr>
        <w:drawing>
          <wp:inline distT="0" distB="0" distL="114300" distR="114300">
            <wp:extent cx="5400040" cy="4561840"/>
            <wp:effectExtent l="0" t="0" r="10160" b="1016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5"/>
                    <a:stretch>
                      <a:fillRect/>
                    </a:stretch>
                  </pic:blipFill>
                  <pic:spPr>
                    <a:xfrm>
                      <a:off x="0" y="0"/>
                      <a:ext cx="5400040" cy="4561840"/>
                    </a:xfrm>
                    <a:prstGeom prst="rect">
                      <a:avLst/>
                    </a:prstGeom>
                    <a:noFill/>
                    <a:ln w="9525">
                      <a:noFill/>
                    </a:ln>
                  </pic:spPr>
                </pic:pic>
              </a:graphicData>
            </a:graphic>
          </wp:inline>
        </w:drawing>
      </w:r>
      <w:r>
        <w:rPr>
          <w:rFonts w:hint="eastAsia" w:ascii="仿宋" w:hAnsi="仿宋" w:eastAsia="仿宋" w:cs="仿宋"/>
          <w:i w:val="0"/>
          <w:iCs w:val="0"/>
          <w:caps w:val="0"/>
          <w:spacing w:val="8"/>
          <w:kern w:val="0"/>
          <w:sz w:val="32"/>
          <w:szCs w:val="32"/>
          <w:shd w:val="clear" w:fill="FFFFFF"/>
          <w:lang w:val="en-US" w:eastAsia="zh-CN" w:bidi="ar"/>
        </w:rPr>
        <w:drawing>
          <wp:inline distT="0" distB="0" distL="114300" distR="114300">
            <wp:extent cx="5418455" cy="3857625"/>
            <wp:effectExtent l="0" t="0" r="1079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418455" cy="3857625"/>
                    </a:xfrm>
                    <a:prstGeom prst="rect">
                      <a:avLst/>
                    </a:prstGeom>
                    <a:noFill/>
                    <a:ln w="9525">
                      <a:noFill/>
                    </a:ln>
                  </pic:spPr>
                </pic:pic>
              </a:graphicData>
            </a:graphic>
          </wp:inline>
        </w:drawing>
      </w:r>
      <w:r>
        <w:rPr>
          <w:rFonts w:hint="eastAsia" w:ascii="仿宋" w:hAnsi="仿宋" w:eastAsia="仿宋" w:cs="仿宋"/>
          <w:i w:val="0"/>
          <w:iCs w:val="0"/>
          <w:caps w:val="0"/>
          <w:spacing w:val="8"/>
          <w:kern w:val="0"/>
          <w:sz w:val="32"/>
          <w:szCs w:val="32"/>
          <w:shd w:val="clear" w:fill="FFFFFF"/>
          <w:lang w:val="en-US" w:eastAsia="zh-CN" w:bidi="ar"/>
        </w:rPr>
        <w:drawing>
          <wp:inline distT="0" distB="0" distL="114300" distR="114300">
            <wp:extent cx="5400040" cy="3980815"/>
            <wp:effectExtent l="0" t="0" r="10160" b="63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7"/>
                    <a:stretch>
                      <a:fillRect/>
                    </a:stretch>
                  </pic:blipFill>
                  <pic:spPr>
                    <a:xfrm>
                      <a:off x="0" y="0"/>
                      <a:ext cx="5400040" cy="39808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8"/>
          <w:sz w:val="32"/>
          <w:szCs w:val="32"/>
          <w:shd w:val="clear" w:fill="FFFFFF"/>
        </w:rPr>
        <w:t>      活动结束后，为进一步激发青年志愿者为群众办实事的热情，拉近青年志愿者与居民的关系，五福堂社区青年志愿者们完成了“团员进社区，点亮小小心愿”的活动，根据五福堂社区前期征集的“小小心愿”清单，青年志愿者积极认领，为社区困难居民送去衣物、数码经络治疗仪等“小小心愿”，力所能及地帮他们解决“小困难”、“小问题”，实现大家的“小小心愿”真正把温暖和爱心服务送到“心愿人”家中，使他们感受到来自社区大家庭的关爱和温暖。</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shd w:val="clear" w:fill="FFFFFF"/>
          <w:lang w:val="en-US" w:eastAsia="zh-CN" w:bidi="ar"/>
        </w:rPr>
        <w:drawing>
          <wp:inline distT="0" distB="0" distL="114300" distR="114300">
            <wp:extent cx="5400040" cy="3895725"/>
            <wp:effectExtent l="0" t="0" r="1016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8"/>
                    <a:stretch>
                      <a:fillRect/>
                    </a:stretch>
                  </pic:blipFill>
                  <pic:spPr>
                    <a:xfrm>
                      <a:off x="0" y="0"/>
                      <a:ext cx="5400040" cy="3895725"/>
                    </a:xfrm>
                    <a:prstGeom prst="rect">
                      <a:avLst/>
                    </a:prstGeom>
                    <a:noFill/>
                    <a:ln w="9525">
                      <a:noFill/>
                    </a:ln>
                  </pic:spPr>
                </pic:pic>
              </a:graphicData>
            </a:graphic>
          </wp:inline>
        </w:drawing>
      </w:r>
      <w:r>
        <w:rPr>
          <w:rFonts w:hint="eastAsia" w:ascii="仿宋" w:hAnsi="仿宋" w:eastAsia="仿宋" w:cs="仿宋"/>
          <w:i w:val="0"/>
          <w:iCs w:val="0"/>
          <w:caps w:val="0"/>
          <w:spacing w:val="8"/>
          <w:kern w:val="0"/>
          <w:sz w:val="32"/>
          <w:szCs w:val="32"/>
          <w:shd w:val="clear" w:fill="FFFFFF"/>
          <w:lang w:val="en-US" w:eastAsia="zh-CN" w:bidi="ar"/>
        </w:rPr>
        <w:drawing>
          <wp:inline distT="0" distB="0" distL="114300" distR="114300">
            <wp:extent cx="5400040" cy="4191000"/>
            <wp:effectExtent l="0" t="0" r="1016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9"/>
                    <a:stretch>
                      <a:fillRect/>
                    </a:stretch>
                  </pic:blipFill>
                  <pic:spPr>
                    <a:xfrm>
                      <a:off x="0" y="0"/>
                      <a:ext cx="5400040" cy="4191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8"/>
          <w:sz w:val="32"/>
          <w:szCs w:val="32"/>
          <w:shd w:val="clear" w:fill="FFFFFF"/>
        </w:rPr>
        <w:t>      此次活动不仅弘扬了奉献、博爱的青年志愿者精神，展示了青年志愿者的青春风采，同时，让困难群众切身感受到了关怀关爱，增强了和青年志愿者与基层群众的血脉联系，也激发了他们 “心系困难群众，共建美好社区”的热情。</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8"/>
          <w:kern w:val="0"/>
          <w:sz w:val="32"/>
          <w:szCs w:val="32"/>
          <w:shd w:val="clear" w:fill="FFFFFF"/>
          <w:lang w:val="en-US" w:eastAsia="zh-CN" w:bidi="ar"/>
        </w:rPr>
        <w:drawing>
          <wp:inline distT="0" distB="0" distL="114300" distR="114300">
            <wp:extent cx="5105400" cy="4222115"/>
            <wp:effectExtent l="0" t="0" r="0" b="698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0"/>
                    <a:stretch>
                      <a:fillRect/>
                    </a:stretch>
                  </pic:blipFill>
                  <pic:spPr>
                    <a:xfrm>
                      <a:off x="0" y="0"/>
                      <a:ext cx="5105400" cy="4222115"/>
                    </a:xfrm>
                    <a:prstGeom prst="rect">
                      <a:avLst/>
                    </a:prstGeom>
                    <a:noFill/>
                    <a:ln w="9525">
                      <a:noFill/>
                    </a:ln>
                  </pic:spPr>
                </pic:pic>
              </a:graphicData>
            </a:graphic>
          </wp:inline>
        </w:drawing>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Dg0ODQ4NDg4NmQ4ZWU4YWQ3Mzk5NDE3MGVjNDIifQ=="/>
  </w:docVars>
  <w:rsids>
    <w:rsidRoot w:val="00000000"/>
    <w:rsid w:val="54CA187F"/>
    <w:rsid w:val="5AFF6092"/>
    <w:rsid w:val="7857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2023-06-08T09:24:00Z</dcterms:created>
  <dc:creator>Administrator</dc:creator>
  <cp:lastModifiedBy>君君</cp:lastModifiedBy>
  <dcterms:modified xsi:type="dcterms:W3CDTF">2023-07-31T03:29:02Z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D956F37398F04877B20E7BE2FBB69DB7_13</vt:lpwstr>
  </property>
</Properties>
</file>