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东政发〔2023〕15号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关于印发《东明镇消防安全救援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应急预案》的通知</w:t>
      </w:r>
    </w:p>
    <w:p>
      <w:pPr>
        <w:widowControl w:val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各嘎查村、相关单位：</w:t>
      </w:r>
    </w:p>
    <w:p>
      <w:pPr>
        <w:widowControl w:val="0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根据工作需要，现将《东明镇消防安全救援应急预案》印发给你们，请按要求认真贯彻落实。</w:t>
      </w:r>
    </w:p>
    <w:p>
      <w:pPr>
        <w:widowControl w:val="0"/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 xml:space="preserve">  2023年2月28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东明镇消防安全救援应急预案</w:t>
      </w:r>
    </w:p>
    <w:p>
      <w:pPr>
        <w:widowControl w:val="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一、指导思想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为认真贯彻“预防为主，防消结合”的消防工作方针，预防和减少火灾危害，保障我镇经济社会健康发展，根据《中华人民共和国消防法》的有关规定，坚持“党政同责、一岗双责、齐抓共管、失职追责”，特制定本应急预案。</w:t>
      </w:r>
    </w:p>
    <w:p>
      <w:pPr>
        <w:widowControl w:val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　　二、基本原则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坚持救人第一、先控制后处置原则。开展灭火救援行动，必须坚持以人为本、以积极抢救人命为第一要务。对于火灾现场要以控制灾情蔓延扩大为着力点，最大限度降低火灾损失及因火灾引发的次生灾害损失。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坚持果断决策、科学处理原则。根据火灾的不同类型，积极捕捉有利战机，快速行动。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灭火救援行动的技术、战术方法既要讲究科学，又要符合火灾现场的客观实际，保证灭火救援工作的实效性。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坚持协同作战、统一行动原则。整个灭火救援现场一盘棋，各种参战力量都要根据指挥部的指令，按照各自的任务分工统一行动，相互之间要密切配合、协调一致。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　　三、组织机构、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在旗消防安全应急指挥部的领导下，成立东明镇消防安全应急指挥中心，主要负责指挥和扑救东明镇的火灾事故，并参加其他灾害或者事故的抢险救援工作。</w:t>
      </w:r>
    </w:p>
    <w:p>
      <w:pPr>
        <w:widowControl w:val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2、成立东明镇消防安全应急指挥中心，下设四个行动小组：火灾扑救组、人员疏散组、安全保卫组、后勤保障组。领导小组下设办公室在镇消防站，站长兼任办公室主任，负责日常工作。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总 指 挥：王峰余        镇党委书记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副总指挥：路凤海        政府镇长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成    员：刘海龙        镇人大主席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宝照日格图    镇党委副书记</w:t>
      </w:r>
    </w:p>
    <w:p>
      <w:pPr>
        <w:widowControl w:val="0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火灾扑救组组 长：斯呼乐  李冰</w:t>
      </w:r>
    </w:p>
    <w:p>
      <w:pPr>
        <w:widowControl w:val="0"/>
        <w:ind w:firstLine="2249" w:firstLineChars="703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成 员：消防站全体队员</w:t>
      </w:r>
    </w:p>
    <w:p>
      <w:pPr>
        <w:widowControl w:val="0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人员疏散组组 长：李晓超  王贺蒙</w:t>
      </w:r>
    </w:p>
    <w:p>
      <w:pPr>
        <w:widowControl w:val="0"/>
        <w:ind w:firstLine="2249" w:firstLineChars="703"/>
        <w:jc w:val="both"/>
        <w:rPr>
          <w:rFonts w:hint="default" w:ascii="仿宋_GB2312" w:hAnsi="仿宋_GB2312" w:eastAsia="仿宋_GB2312" w:cs="仿宋_GB2312"/>
          <w:b w:val="0"/>
          <w:bCs w:val="0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成 员：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kern w:val="2"/>
          <w:sz w:val="32"/>
          <w:szCs w:val="32"/>
          <w:lang w:val="en-US" w:eastAsia="zh-CN" w:bidi="ar-SA"/>
        </w:rPr>
        <w:t>党群服务中心职员  社会事务办公室职员</w:t>
      </w:r>
    </w:p>
    <w:p>
      <w:pPr>
        <w:widowControl w:val="0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安全保卫组组 长，梁浩然 赵海庆 刘志勇 满都呼</w:t>
      </w:r>
    </w:p>
    <w:p>
      <w:pPr>
        <w:widowControl w:val="0"/>
        <w:ind w:firstLine="2249" w:firstLineChars="703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成 员：平安建设办公室职员  应急民兵队伍</w:t>
      </w:r>
    </w:p>
    <w:p>
      <w:pPr>
        <w:widowControl w:val="0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后勤保障组组 长：李艳东   徐东</w:t>
      </w:r>
    </w:p>
    <w:p>
      <w:pPr>
        <w:widowControl w:val="0"/>
        <w:ind w:firstLine="2249" w:firstLineChars="703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成 员：财政所、平安办、林业站、水利站。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4、镇政府领导到达现场实施指挥，或者在现场建立联合指挥机构时，现场指挥部指挥员应当汇报现场情况，提出对策和行动方案，听取指示。指挥现场力量开展灭火救援行动，</w:t>
      </w:r>
    </w:p>
    <w:p>
      <w:pPr>
        <w:widowControl w:val="0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四、主要职责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1、指挥中心主要职责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(1)接到报警后迅速查清起火位置、着火物性质、火势大小，并组织人员扑救，拨打火警电话“119“向旗消防大队报警.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(2)统一协调各小组工作。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(3)协调市消防大队对事故进行调查。</w:t>
      </w:r>
    </w:p>
    <w:p>
      <w:pPr>
        <w:widowControl w:val="0"/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2、火灾扑救组职责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(1)接到火警后迅速组织人员赶赴火灾现场，并做好分工。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(2)根据火情，采取有效的扑救方案。迅速控制火势蔓延，尽快灭火。　　　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(3)抢救被困人员必须采用“先控制、后消灭、救人重于救火、先重点后一般”的原则。</w:t>
      </w:r>
    </w:p>
    <w:p>
      <w:pPr>
        <w:widowControl w:val="0"/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(4)保护现场，防止非扑救人员进入火场。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3、人员疏散组职责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(1)组织现场群众迅速撤离火场。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(2)制止受灾群众抢救物资，尽可能避免混乱和伤亡事故的发生。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(3)保证消防安全通道的畅通。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4、安全保卫组职责　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(1)维持火灾现场秩序，协助疏散人员。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(2)负责对重点部位、重点部门的监护和保卫。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(3)封闭火灾现场，严禁闲杂人员入内。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(4)转运受伤人员和贵重物品。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5、后勤保障组职责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(1)提供充足的消防用具（毛巾、防毒面具、手套、雨靴等）。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(2)安排好车辆，保证及时输送受伤人员。</w:t>
      </w:r>
    </w:p>
    <w:p>
      <w:pPr>
        <w:widowControl w:val="0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五、灭火程序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火灾扑救组要利用附近的灭火器灭火，用镇内消防栓连接水带水枪向火点射水，在灭火人员器材充足的情况下，可对火势采取四面包围或两面堵截的方法，控制火势蔓延。如果人员器材不足，则将力量集中在火势蔓延的方向，或保护价值较大的物资，尽力减少火灾损失。人员疏散组要引导全镇尽快有序地撤离，并派专人到明显位置引导消防车到达现场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安全保卫组配合公安消防部门对火灾现场进行封闭，清理无关人员，并对重点部位进行保护，维护火灾秩序。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火灾扑灭后，消防安全委员会要积极协助市消防大队对事故进行调查，做好善后工作，其他各组协调消防部门清理火场。</w:t>
      </w:r>
    </w:p>
    <w:p>
      <w:pPr>
        <w:widowControl w:val="0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六、后期处理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1、善后处置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(1)善后处置工作在镇政府统一领导下，由相关部门负责组织实施。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(2)火灾扑灭后，应全面、细致地检查火场，清除残火。对石油化工生产装置、储I存设施的温度及周围易燃易爆气体浓度进行实时检测，防止复燃或爆炸。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(3)镇扑火小组责令失火单位或有关单位派人监护火场，办理现场交接，必要时，留下少数灭火力量进行监护。撤离火场时应当清点人数，整理器材设备，将使用过的消防水源设施恢复到备用状态。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(4)火灾扑灭后，对于因火灾引起的环境污染事故，由镇环保队组织相关力量进行善后处置。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2、社会救助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(1)灾民救助：镇民政办配合镇政府设立灾民安置场所，做好灾民安置和生活救助工作，保障受灾群众的基本生活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(2)受灾人员遗体善后处置：由派出所负责做好各项准备工作，按照相关规定及工作程序做好受难者遗体的善后处置工作。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3、调查和总结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镇应急指挥中心根据以上报告，总结经验教训，提出改进工作的要求和建议。</w:t>
      </w:r>
    </w:p>
    <w:p>
      <w:pPr>
        <w:widowControl w:val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　　七、工作要求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1、快速反应，高度集中指挥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重特大火灾事故的处置，各有关单位要快速反应，迅速启动有关灭火救援预案，开通通信指挥系统，组织力量赶赴现场，严格服从指挥部的指挥，保证政令畅通。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2、严格岗位责任制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各参战单位要按照任务分工认真落实岗位责任制，层层落实，切实保证领导到位，力量到位、装备到位、措施到位。部门之间密切配合，协同作战，防止出现不必要的失误和漏洞。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3、加强信息反馈和请示报告制度要保证情况信息传递灵敏、快速、准确、畅通。有关单位可派专人收集现场情况，及时上报，不得隐瞒、漏报、迟报误报重要情况。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　　4、加强安全管理工作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在实施灭火救援行动中，要求保证人员、车辆、装备的作业安全，严禁车辆装备带病作业或人员违章作业，确保灭火救援任务的顺利完成。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</w:t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4197FD-D77C-49F3-8399-E81D472297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5568A5-B80B-412D-BB7C-120A543069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5DB6DF-F345-4655-911E-9DE5EC61C7D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A2C46E9-5F68-4641-85E1-22D3E8C41A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MjFlNGEyNWJjM2VjMWFiZDk1ZmJjYTY3YzdjYWIifQ=="/>
  </w:docVars>
  <w:rsids>
    <w:rsidRoot w:val="5B5F1446"/>
    <w:rsid w:val="0BC562B1"/>
    <w:rsid w:val="28F22698"/>
    <w:rsid w:val="38A016BD"/>
    <w:rsid w:val="41DE706D"/>
    <w:rsid w:val="5B5F1446"/>
    <w:rsid w:val="5D301FF8"/>
    <w:rsid w:val="61C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2250</Words>
  <Characters>2304</Characters>
  <Lines>0</Lines>
  <Paragraphs>0</Paragraphs>
  <TotalTime>2</TotalTime>
  <ScaleCrop>false</ScaleCrop>
  <LinksUpToDate>false</LinksUpToDate>
  <CharactersWithSpaces>2485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2022-11-22T02:27:00Z</dcterms:created>
  <dc:creator>杨立新</dc:creator>
  <cp:lastModifiedBy>祁</cp:lastModifiedBy>
  <cp:lastPrinted>2023-04-23T23:24:48Z</cp:lastPrinted>
  <dcterms:modified xsi:type="dcterms:W3CDTF">2023-04-23T23:24:49Z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C943AC21743A4F75AB9E5660F7C43CFF</vt:lpwstr>
  </property>
</Properties>
</file>