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附件：1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东明镇“安全生产月”活动联络员反馈表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677"/>
        <w:gridCol w:w="1775"/>
        <w:gridCol w:w="2586"/>
        <w:gridCol w:w="1788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手机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传真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36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136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注：各地、各部门于6月5日下班前将联络员反馈表报至镇平安建设办公室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WExMjdhMTQ3MTc5ZjJkZmZkNTc0MzI0OTQ2OTYifQ=="/>
  </w:docVars>
  <w:rsids>
    <w:rsidRoot w:val="00000000"/>
    <w:rsid w:val="197B5625"/>
    <w:rsid w:val="2A706CFE"/>
    <w:rsid w:val="2F483EB6"/>
    <w:rsid w:val="44A76588"/>
    <w:rsid w:val="4E315298"/>
    <w:rsid w:val="5BD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210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2021-09-08T08:54:00Z</dcterms:created>
  <dc:creator>张帅的电脑</dc:creator>
  <cp:lastModifiedBy>祁</cp:lastModifiedBy>
  <cp:lastPrinted>2023-06-06T03:25:51Z</cp:lastPrinted>
  <dcterms:modified xsi:type="dcterms:W3CDTF">2023-06-06T03:26:25Z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665628F332AC4AF9BDBF26DBC479410D_13</vt:lpwstr>
  </property>
</Properties>
</file>