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壮大集体经济，引领特色产业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七家子村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是内蒙古奈曼旗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土城子乡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下辖的一个行政村，位于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乡政府驻地东北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公里处。全村总土地面积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4.06万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亩，其中耕地面积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9338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亩，林地面积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13340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亩，共有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458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户150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2口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人。202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年人均纯收入1.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万元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，是种养结合的山村，七家子水库位于村部北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3公里，盛产鲤鱼、草鱼、花鲢等，是一个理想游玩垂钓场所，也是品尝野生鱼最佳之地。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七家子村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国家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脱贫攻坚政策的扶持下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近年来，村民住房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实现了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砖瓦化，村内街路全面硬化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亮化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，村容村貌美化绿化，不断向乡村振兴战略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所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描绘的“产业兴旺、生态宜居、乡风文明、治理有效、生活富裕”目标迈进。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但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由于村集体经济薄弱，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为村民服务功能欠缺，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公益事业难以发展，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村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党支部、村委会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曾几次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开会研究如何壮大村集体收入，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由于我村集体经济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资金不足难以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启动实施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 xml:space="preserve">           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2023年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村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党支部、村委会及村民代表会议研究决定启动慈善“幸福家园”工程，通过承包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val="en-US" w:eastAsia="zh-CN"/>
        </w:rPr>
        <w:t>70亩土地，种植特色产业红干椒来壮大集体经济收入，引领特色产业发展。并要求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党员和志愿者参与田间管理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以此降低生产成本。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本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众筹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项目预计投入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21万元，</w:t>
      </w:r>
      <w:r>
        <w:rPr>
          <w:rFonts w:hint="eastAsia" w:asciiTheme="minorEastAsia" w:hAnsiTheme="minorEastAsia" w:cstheme="minorEastAsia"/>
          <w:color w:val="auto"/>
          <w:sz w:val="32"/>
          <w:szCs w:val="40"/>
          <w:highlight w:val="none"/>
          <w:lang w:eastAsia="zh-CN"/>
        </w:rPr>
        <w:t>预计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highlight w:val="none"/>
          <w:lang w:eastAsia="zh-CN"/>
        </w:rPr>
        <w:t>净收入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。我们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村集体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自配资金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val="en-US" w:eastAsia="zh-CN"/>
        </w:rPr>
        <w:t>8万元，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val="en-US" w:eastAsia="zh-CN"/>
        </w:rPr>
        <w:t>还有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vertAlign w:val="baseline"/>
          <w:lang w:val="en-US" w:eastAsia="zh-CN"/>
        </w:rPr>
        <w:t>13万元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资金缺口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需要社会众筹，众筹时限为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val="en-US" w:eastAsia="zh-CN"/>
        </w:rPr>
        <w:t>90天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我们恳请社会各界爱心人士伸出援助之手，慷慨解囊，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为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促进村民增收致富，献出你们一份爱心，你们的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慈心善举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，我们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永远铭记你们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，在这里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真心的祝福你们幸福安康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！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 xml:space="preserve"> 我们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郑重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承诺，严格执行中华慈善总会《“幸福家园”村社互助工程管理办法》，充分发挥我村监管委员会作用，依法依规管好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用好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每一分善款，并及时公布善款募捐与使用情况。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并承诺将在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auto"/>
          <w:sz w:val="32"/>
          <w:szCs w:val="40"/>
          <w:lang w:eastAsia="zh-CN"/>
        </w:rPr>
        <w:t>该项目的收益中每年拿出</w:t>
      </w:r>
      <w:r>
        <w:rPr>
          <w:rFonts w:hint="eastAsia" w:asciiTheme="minorEastAsia" w:hAnsiTheme="minorEastAsia" w:cstheme="minorEastAsia"/>
          <w:color w:val="auto"/>
          <w:sz w:val="32"/>
          <w:szCs w:val="40"/>
          <w:lang w:val="en-US" w:eastAsia="zh-CN"/>
        </w:rPr>
        <w:t>4万元，注入村慈善互助基金，用于解决村民急难愁盼和村公益事业发展。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期待爱心企业和爱心人士踊跃捐款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</w:rPr>
        <w:t>真诚欢迎大家来我村作客，体验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40"/>
          <w:lang w:eastAsia="zh-CN"/>
        </w:rPr>
        <w:t>七家子村风土人情！</w:t>
      </w:r>
    </w:p>
    <w:p>
      <w:pPr>
        <w:ind w:firstLine="80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8"/>
        </w:rPr>
      </w:pPr>
    </w:p>
    <w:p>
      <w:pPr>
        <w:ind w:firstLine="80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8"/>
        </w:rPr>
      </w:pPr>
    </w:p>
    <w:p>
      <w:pPr>
        <w:ind w:firstLine="80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8"/>
        </w:rPr>
      </w:pPr>
    </w:p>
    <w:p>
      <w:pPr>
        <w:ind w:firstLine="803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40"/>
          <w:szCs w:val="4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GI5YzVhMTMwZjUyODEwMWI5NzA2MmZjOGM3YjcifQ=="/>
  </w:docVars>
  <w:rsids>
    <w:rsidRoot w:val="00000000"/>
    <w:rsid w:val="05DE5F2E"/>
    <w:rsid w:val="0B003A71"/>
    <w:rsid w:val="180513B0"/>
    <w:rsid w:val="27657A23"/>
    <w:rsid w:val="2E51466B"/>
    <w:rsid w:val="3E3252DE"/>
    <w:rsid w:val="43F37C91"/>
    <w:rsid w:val="4B367F5F"/>
    <w:rsid w:val="56867584"/>
    <w:rsid w:val="59AC7302"/>
    <w:rsid w:val="5E341D32"/>
    <w:rsid w:val="61397B7D"/>
    <w:rsid w:val="6B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683</Characters>
  <Lines>0</Lines>
  <Paragraphs>0</Paragraphs>
  <TotalTime>33</TotalTime>
  <ScaleCrop>false</ScaleCrop>
  <LinksUpToDate>false</LinksUpToDate>
  <CharactersWithSpaces>697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2023-03-29T01:38:00Z</dcterms:created>
  <dc:creator>lenovo</dc:creator>
  <cp:lastModifiedBy>WPS_1624011950</cp:lastModifiedBy>
  <cp:lastPrinted>2023-03-31T03:45:47Z</cp:lastPrinted>
  <dcterms:modified xsi:type="dcterms:W3CDTF">2023-03-31T03:45:48Z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BA0F284D6CC24E6CB9553E198A82FBF9_12</vt:lpwstr>
  </property>
</Properties>
</file>