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00" w:afterAutospacing="0" w:line="560" w:lineRule="exact"/>
        <w:ind w:left="0" w:right="0" w:firstLine="0"/>
        <w:jc w:val="center"/>
        <w:textAlignment w:val="auto"/>
        <w:rPr>
          <w:rFonts w:hint="eastAsia" w:ascii="黑体" w:hAnsi="黑体" w:eastAsia="黑体" w:cs="黑体"/>
          <w:b w:val="0"/>
          <w:bCs/>
          <w:i w:val="0"/>
          <w:caps w:val="0"/>
          <w:color w:val="000000"/>
          <w:spacing w:val="0"/>
          <w:sz w:val="44"/>
          <w:szCs w:val="44"/>
        </w:rPr>
      </w:pPr>
      <w:r>
        <w:rPr>
          <w:rFonts w:hint="eastAsia" w:ascii="黑体" w:hAnsi="黑体" w:eastAsia="黑体" w:cs="黑体"/>
          <w:b w:val="0"/>
          <w:bCs/>
          <w:color w:val="auto"/>
          <w:kern w:val="0"/>
          <w:sz w:val="44"/>
          <w:szCs w:val="44"/>
          <w:lang w:val="en-US" w:eastAsia="zh-CN" w:bidi="ar-SA"/>
        </w:rPr>
        <w:t>奈曼旗民政局理论学习制度</w:t>
      </w:r>
    </w:p>
    <w:p>
      <w:pPr>
        <w:keepNext w:val="0"/>
        <w:keepLines w:val="0"/>
        <w:pageBreakBefore w:val="0"/>
        <w:kinsoku/>
        <w:wordWrap/>
        <w:overflowPunct/>
        <w:topLinePunct w:val="0"/>
        <w:autoSpaceDE/>
        <w:autoSpaceDN/>
        <w:bidi w:val="0"/>
        <w:adjustRightInd/>
        <w:snapToGrid w:val="0"/>
        <w:spacing w:line="560" w:lineRule="exact"/>
        <w:ind w:left="-378" w:leftChars="-18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为创建学习型党组织，进一步提高党员干部的政治理论水平、业务水平和思想觉悟，努力做好我支部的党建工作，根据上级有关规定，结合本支部实际，制定如下学习制度：</w:t>
      </w:r>
    </w:p>
    <w:p>
      <w:pPr>
        <w:keepNext w:val="0"/>
        <w:keepLines w:val="0"/>
        <w:pageBreakBefore w:val="0"/>
        <w:kinsoku/>
        <w:wordWrap/>
        <w:overflowPunct/>
        <w:topLinePunct w:val="0"/>
        <w:autoSpaceDE/>
        <w:autoSpaceDN/>
        <w:bidi w:val="0"/>
        <w:adjustRightInd/>
        <w:snapToGrid w:val="0"/>
        <w:spacing w:line="560" w:lineRule="exact"/>
        <w:ind w:left="-378" w:leftChars="-180"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一、学习内容</w:t>
      </w:r>
    </w:p>
    <w:p>
      <w:pPr>
        <w:keepNext w:val="0"/>
        <w:keepLines w:val="0"/>
        <w:pageBreakBefore w:val="0"/>
        <w:kinsoku/>
        <w:wordWrap/>
        <w:overflowPunct/>
        <w:topLinePunct w:val="0"/>
        <w:autoSpaceDE/>
        <w:autoSpaceDN/>
        <w:bidi w:val="0"/>
        <w:adjustRightInd/>
        <w:snapToGrid w:val="0"/>
        <w:spacing w:line="560" w:lineRule="exact"/>
        <w:ind w:left="-378" w:leftChars="-18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学习内容主要包括马列主义、毛泽东思想、邓小平理论、“三个代表”重要思想、科学发展观和习近平新时代中国特色社会主义思想、</w:t>
      </w:r>
      <w:r>
        <w:rPr>
          <w:rFonts w:hint="eastAsia" w:ascii="仿宋" w:hAnsi="仿宋" w:eastAsia="仿宋" w:cs="仿宋"/>
          <w:kern w:val="0"/>
          <w:sz w:val="32"/>
          <w:szCs w:val="32"/>
          <w:lang w:val="en-US" w:eastAsia="zh-CN"/>
        </w:rPr>
        <w:t>党的二十大精神</w:t>
      </w:r>
      <w:r>
        <w:rPr>
          <w:rFonts w:hint="eastAsia" w:ascii="仿宋" w:hAnsi="仿宋" w:eastAsia="仿宋" w:cs="仿宋"/>
          <w:kern w:val="0"/>
          <w:sz w:val="32"/>
          <w:szCs w:val="32"/>
        </w:rPr>
        <w:t>及习近平总书记系列重要讲话精神；党的路线、方针、政策，中央和</w:t>
      </w:r>
      <w:r>
        <w:rPr>
          <w:rFonts w:hint="eastAsia" w:ascii="仿宋" w:hAnsi="仿宋" w:eastAsia="仿宋" w:cs="仿宋"/>
          <w:kern w:val="0"/>
          <w:sz w:val="32"/>
          <w:szCs w:val="32"/>
          <w:lang w:eastAsia="zh-CN"/>
        </w:rPr>
        <w:t>自治区</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市</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旗</w:t>
      </w:r>
      <w:r>
        <w:rPr>
          <w:rFonts w:hint="eastAsia" w:ascii="仿宋" w:hAnsi="仿宋" w:eastAsia="仿宋" w:cs="仿宋"/>
          <w:kern w:val="0"/>
          <w:sz w:val="32"/>
          <w:szCs w:val="32"/>
        </w:rPr>
        <w:t>委有关会议、文件精神；党建工作业务知识；</w:t>
      </w:r>
      <w:r>
        <w:rPr>
          <w:rFonts w:hint="eastAsia" w:ascii="仿宋" w:hAnsi="仿宋" w:eastAsia="仿宋" w:cs="仿宋"/>
          <w:kern w:val="0"/>
          <w:sz w:val="32"/>
          <w:szCs w:val="32"/>
          <w:lang w:eastAsia="zh-CN"/>
        </w:rPr>
        <w:t>民政业务</w:t>
      </w:r>
      <w:r>
        <w:rPr>
          <w:rFonts w:hint="eastAsia" w:ascii="仿宋" w:hAnsi="仿宋" w:eastAsia="仿宋" w:cs="仿宋"/>
          <w:kern w:val="0"/>
          <w:sz w:val="32"/>
          <w:szCs w:val="32"/>
        </w:rPr>
        <w:t>、法律及其他知识；根据形势任务需要，及时充实新的学习内容。</w:t>
      </w:r>
    </w:p>
    <w:p>
      <w:pPr>
        <w:keepNext w:val="0"/>
        <w:keepLines w:val="0"/>
        <w:pageBreakBefore w:val="0"/>
        <w:kinsoku/>
        <w:wordWrap/>
        <w:overflowPunct/>
        <w:topLinePunct w:val="0"/>
        <w:autoSpaceDE/>
        <w:autoSpaceDN/>
        <w:bidi w:val="0"/>
        <w:adjustRightInd/>
        <w:snapToGrid w:val="0"/>
        <w:spacing w:line="560" w:lineRule="exact"/>
        <w:ind w:left="-378" w:leftChars="-180"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二、学习方式</w:t>
      </w:r>
    </w:p>
    <w:p>
      <w:pPr>
        <w:keepNext w:val="0"/>
        <w:keepLines w:val="0"/>
        <w:pageBreakBefore w:val="0"/>
        <w:kinsoku/>
        <w:wordWrap/>
        <w:overflowPunct/>
        <w:topLinePunct w:val="0"/>
        <w:autoSpaceDE/>
        <w:autoSpaceDN/>
        <w:bidi w:val="0"/>
        <w:adjustRightInd/>
        <w:snapToGrid w:val="0"/>
        <w:spacing w:line="560" w:lineRule="exact"/>
        <w:ind w:left="-378" w:leftChars="-18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学习方式灵活多样，注重实效。</w:t>
      </w:r>
    </w:p>
    <w:p>
      <w:pPr>
        <w:keepNext w:val="0"/>
        <w:keepLines w:val="0"/>
        <w:pageBreakBefore w:val="0"/>
        <w:kinsoku/>
        <w:wordWrap/>
        <w:overflowPunct/>
        <w:topLinePunct w:val="0"/>
        <w:autoSpaceDE/>
        <w:autoSpaceDN/>
        <w:bidi w:val="0"/>
        <w:adjustRightInd/>
        <w:snapToGrid w:val="0"/>
        <w:spacing w:line="560" w:lineRule="exact"/>
        <w:ind w:left="-378" w:leftChars="-180" w:firstLine="640" w:firstLineChars="200"/>
        <w:jc w:val="left"/>
        <w:textAlignment w:val="auto"/>
        <w:rPr>
          <w:rFonts w:hint="default" w:ascii="仿宋" w:hAnsi="仿宋" w:eastAsia="仿宋" w:cs="仿宋"/>
          <w:kern w:val="0"/>
          <w:sz w:val="32"/>
          <w:szCs w:val="32"/>
          <w:lang w:val="en-US" w:eastAsia="zh-CN"/>
        </w:rPr>
      </w:pPr>
      <w:r>
        <w:rPr>
          <w:rFonts w:hint="eastAsia" w:ascii="仿宋" w:hAnsi="仿宋" w:eastAsia="仿宋" w:cs="仿宋"/>
          <w:b w:val="0"/>
          <w:bCs w:val="0"/>
          <w:kern w:val="0"/>
          <w:sz w:val="32"/>
          <w:szCs w:val="32"/>
        </w:rPr>
        <w:t>1、个人自学。</w:t>
      </w:r>
      <w:r>
        <w:rPr>
          <w:rFonts w:hint="eastAsia" w:ascii="仿宋" w:hAnsi="仿宋" w:eastAsia="仿宋" w:cs="仿宋"/>
          <w:kern w:val="0"/>
          <w:sz w:val="32"/>
          <w:szCs w:val="32"/>
        </w:rPr>
        <w:t>个人自学是机关</w:t>
      </w:r>
      <w:r>
        <w:rPr>
          <w:rFonts w:hint="eastAsia" w:ascii="仿宋" w:hAnsi="仿宋" w:eastAsia="仿宋" w:cs="仿宋"/>
          <w:kern w:val="0"/>
          <w:sz w:val="32"/>
          <w:szCs w:val="32"/>
          <w:lang w:val="en-US" w:eastAsia="zh-CN"/>
        </w:rPr>
        <w:t>干部职工</w:t>
      </w:r>
      <w:r>
        <w:rPr>
          <w:rFonts w:hint="eastAsia" w:ascii="仿宋" w:hAnsi="仿宋" w:eastAsia="仿宋" w:cs="仿宋"/>
          <w:kern w:val="0"/>
          <w:sz w:val="32"/>
          <w:szCs w:val="32"/>
        </w:rPr>
        <w:t>学习的重要形式。要求党员职工每天坚持挤时间自学，学习内容以党的理论知识、路线、方针、政策及政务服务业务知识为主。</w:t>
      </w:r>
      <w:r>
        <w:rPr>
          <w:rFonts w:hint="eastAsia" w:ascii="仿宋" w:hAnsi="仿宋" w:eastAsia="仿宋" w:cs="仿宋"/>
          <w:kern w:val="0"/>
          <w:sz w:val="32"/>
          <w:szCs w:val="32"/>
          <w:lang w:val="en-US" w:eastAsia="zh-CN"/>
        </w:rPr>
        <w:t>每月至少自学1次，并做好学习笔记。</w:t>
      </w:r>
    </w:p>
    <w:p>
      <w:pPr>
        <w:keepNext w:val="0"/>
        <w:keepLines w:val="0"/>
        <w:pageBreakBefore w:val="0"/>
        <w:kinsoku/>
        <w:wordWrap/>
        <w:overflowPunct/>
        <w:topLinePunct w:val="0"/>
        <w:autoSpaceDE/>
        <w:autoSpaceDN/>
        <w:bidi w:val="0"/>
        <w:adjustRightInd/>
        <w:snapToGrid w:val="0"/>
        <w:spacing w:line="560" w:lineRule="exact"/>
        <w:ind w:left="-378" w:leftChars="-18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2、集中学习。每年至少十次集中学习，每次不少于2小时。坚持以党支部组织学习和全体干部集中学习等方式进行。</w:t>
      </w:r>
    </w:p>
    <w:p>
      <w:pPr>
        <w:keepNext w:val="0"/>
        <w:keepLines w:val="0"/>
        <w:pageBreakBefore w:val="0"/>
        <w:kinsoku/>
        <w:wordWrap/>
        <w:overflowPunct/>
        <w:topLinePunct w:val="0"/>
        <w:autoSpaceDE/>
        <w:autoSpaceDN/>
        <w:bidi w:val="0"/>
        <w:adjustRightInd/>
        <w:snapToGrid w:val="0"/>
        <w:spacing w:line="560" w:lineRule="exact"/>
        <w:ind w:left="-378" w:leftChars="-18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3、参加培训。根据上级党员干部培训计划和业务培训安排，有计划地分期分批选派人员参加培训。同时根据机关支部工作的需要，适时举办党员干部培训班，以提高党员干部的综合素质，提高工作能力。</w:t>
      </w:r>
    </w:p>
    <w:p>
      <w:pPr>
        <w:keepNext w:val="0"/>
        <w:keepLines w:val="0"/>
        <w:pageBreakBefore w:val="0"/>
        <w:kinsoku/>
        <w:wordWrap/>
        <w:overflowPunct/>
        <w:topLinePunct w:val="0"/>
        <w:autoSpaceDE/>
        <w:autoSpaceDN/>
        <w:bidi w:val="0"/>
        <w:adjustRightInd/>
        <w:snapToGrid w:val="0"/>
        <w:spacing w:line="560" w:lineRule="exact"/>
        <w:ind w:left="-378" w:leftChars="-18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4、研讨交流。根据新形势任务和工作需要，适时举办研讨交流会。确定研讨主题，精心组织，充分准备，确保质量和效果。</w:t>
      </w:r>
    </w:p>
    <w:p>
      <w:pPr>
        <w:keepNext w:val="0"/>
        <w:keepLines w:val="0"/>
        <w:pageBreakBefore w:val="0"/>
        <w:kinsoku/>
        <w:wordWrap/>
        <w:overflowPunct/>
        <w:topLinePunct w:val="0"/>
        <w:autoSpaceDE/>
        <w:autoSpaceDN/>
        <w:bidi w:val="0"/>
        <w:adjustRightInd/>
        <w:snapToGrid w:val="0"/>
        <w:spacing w:line="560" w:lineRule="exact"/>
        <w:ind w:left="-378" w:leftChars="-18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5、收看录像。根据学习计划安排，及时组织党员干部收听收看中央及各级领导机关制作的党员电教影视片、廉政教育宣传片等。</w:t>
      </w:r>
    </w:p>
    <w:p>
      <w:pPr>
        <w:keepNext w:val="0"/>
        <w:keepLines w:val="0"/>
        <w:pageBreakBefore w:val="0"/>
        <w:kinsoku/>
        <w:wordWrap/>
        <w:overflowPunct/>
        <w:topLinePunct w:val="0"/>
        <w:autoSpaceDE/>
        <w:autoSpaceDN/>
        <w:bidi w:val="0"/>
        <w:adjustRightInd/>
        <w:snapToGrid w:val="0"/>
        <w:spacing w:line="560" w:lineRule="exact"/>
        <w:ind w:left="-378" w:leftChars="-18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6、其他形式。适时地根据学习和工作需要组织专题讲座、报告会、考试等形式的学习教育活动。</w:t>
      </w:r>
    </w:p>
    <w:p>
      <w:pPr>
        <w:keepNext w:val="0"/>
        <w:keepLines w:val="0"/>
        <w:pageBreakBefore w:val="0"/>
        <w:kinsoku/>
        <w:wordWrap/>
        <w:overflowPunct/>
        <w:topLinePunct w:val="0"/>
        <w:autoSpaceDE/>
        <w:autoSpaceDN/>
        <w:bidi w:val="0"/>
        <w:adjustRightInd/>
        <w:snapToGrid w:val="0"/>
        <w:spacing w:line="560" w:lineRule="exact"/>
        <w:ind w:left="-378" w:leftChars="-180"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三、学习要求</w:t>
      </w:r>
    </w:p>
    <w:p>
      <w:pPr>
        <w:keepNext w:val="0"/>
        <w:keepLines w:val="0"/>
        <w:pageBreakBefore w:val="0"/>
        <w:kinsoku/>
        <w:wordWrap/>
        <w:overflowPunct/>
        <w:topLinePunct w:val="0"/>
        <w:autoSpaceDE/>
        <w:autoSpaceDN/>
        <w:bidi w:val="0"/>
        <w:adjustRightInd/>
        <w:snapToGrid w:val="0"/>
        <w:spacing w:line="560" w:lineRule="exact"/>
        <w:ind w:left="-378" w:leftChars="-18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1、全体</w:t>
      </w:r>
      <w:r>
        <w:rPr>
          <w:rFonts w:hint="eastAsia" w:ascii="仿宋" w:hAnsi="仿宋" w:eastAsia="仿宋" w:cs="仿宋"/>
          <w:kern w:val="0"/>
          <w:sz w:val="32"/>
          <w:szCs w:val="32"/>
          <w:lang w:val="en-US" w:eastAsia="zh-CN"/>
        </w:rPr>
        <w:t>干部职工</w:t>
      </w:r>
      <w:r>
        <w:rPr>
          <w:rFonts w:hint="eastAsia" w:ascii="仿宋" w:hAnsi="仿宋" w:eastAsia="仿宋" w:cs="仿宋"/>
          <w:kern w:val="0"/>
          <w:sz w:val="32"/>
          <w:szCs w:val="32"/>
        </w:rPr>
        <w:t>要按时参加学习培训教育活动，不得无故缺席，更不得以工作为借口不参加学习培训，要确保人员齐全。</w:t>
      </w:r>
    </w:p>
    <w:p>
      <w:pPr>
        <w:keepNext w:val="0"/>
        <w:keepLines w:val="0"/>
        <w:pageBreakBefore w:val="0"/>
        <w:kinsoku/>
        <w:wordWrap/>
        <w:overflowPunct/>
        <w:topLinePunct w:val="0"/>
        <w:autoSpaceDE/>
        <w:autoSpaceDN/>
        <w:bidi w:val="0"/>
        <w:adjustRightInd/>
        <w:snapToGrid w:val="0"/>
        <w:spacing w:line="560" w:lineRule="exact"/>
        <w:ind w:left="-378" w:leftChars="-18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2、发扬理论联系实际的马克思主义学风，有的放矢，学以致用，努力在提高自身素质和解决实际问题上下功夫。个人在理论和实践的结合上积极研究探索，积极撰写论文和心得体会，提高理论水平。</w:t>
      </w:r>
    </w:p>
    <w:p>
      <w:pPr>
        <w:keepNext w:val="0"/>
        <w:keepLines w:val="0"/>
        <w:pageBreakBefore w:val="0"/>
        <w:kinsoku/>
        <w:wordWrap/>
        <w:overflowPunct/>
        <w:topLinePunct w:val="0"/>
        <w:autoSpaceDE/>
        <w:autoSpaceDN/>
        <w:bidi w:val="0"/>
        <w:adjustRightInd/>
        <w:snapToGrid w:val="0"/>
        <w:spacing w:line="560" w:lineRule="exact"/>
        <w:ind w:left="-378" w:leftChars="-18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3、要坚持作好学习笔记，支部将采取定期或不定期检查的方式，随时跟踪掌握</w:t>
      </w:r>
      <w:r>
        <w:rPr>
          <w:rFonts w:hint="eastAsia" w:ascii="仿宋" w:hAnsi="仿宋" w:eastAsia="仿宋" w:cs="仿宋"/>
          <w:kern w:val="0"/>
          <w:sz w:val="32"/>
          <w:szCs w:val="32"/>
          <w:lang w:val="en-US" w:eastAsia="zh-CN"/>
        </w:rPr>
        <w:t>干部职工</w:t>
      </w:r>
      <w:r>
        <w:rPr>
          <w:rFonts w:hint="eastAsia" w:ascii="仿宋" w:hAnsi="仿宋" w:eastAsia="仿宋" w:cs="仿宋"/>
          <w:kern w:val="0"/>
          <w:sz w:val="32"/>
          <w:szCs w:val="32"/>
        </w:rPr>
        <w:t>的学习情况。</w:t>
      </w:r>
    </w:p>
    <w:p>
      <w:pPr>
        <w:keepNext w:val="0"/>
        <w:keepLines w:val="0"/>
        <w:pageBreakBefore w:val="0"/>
        <w:kinsoku/>
        <w:wordWrap/>
        <w:overflowPunct/>
        <w:topLinePunct w:val="0"/>
        <w:autoSpaceDE/>
        <w:autoSpaceDN/>
        <w:bidi w:val="0"/>
        <w:adjustRightInd/>
        <w:snapToGrid w:val="0"/>
        <w:spacing w:line="560" w:lineRule="exact"/>
        <w:ind w:left="-378" w:leftChars="-18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4、将学习培训纳入考核内容，对学习培训不认真、参加集中学习培训次数少、笔记、心得未达到要求的以及迟到、早退和随意不参加的要进行通报，并纳入年终考核内容和评先选优的条件之一。</w:t>
      </w:r>
    </w:p>
    <w:p>
      <w:pPr>
        <w:keepNext w:val="0"/>
        <w:keepLines w:val="0"/>
        <w:pageBreakBefore w:val="0"/>
        <w:kinsoku/>
        <w:wordWrap/>
        <w:overflowPunct/>
        <w:topLinePunct w:val="0"/>
        <w:autoSpaceDE/>
        <w:autoSpaceDN/>
        <w:bidi w:val="0"/>
        <w:adjustRightInd/>
        <w:snapToGrid w:val="0"/>
        <w:spacing w:line="560" w:lineRule="exact"/>
        <w:ind w:left="-378" w:leftChars="-18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5、加强组织领导。党支部负责制定学习培训计划；支部成员要带头参加学习培训，注重理论与实践相结合，提高学习培训效果。</w:t>
      </w:r>
    </w:p>
    <w:p>
      <w:pPr>
        <w:pStyle w:val="2"/>
        <w:keepNext w:val="0"/>
        <w:keepLines w:val="0"/>
        <w:pageBreakBefore w:val="0"/>
        <w:shd w:val="clear" w:color="auto" w:fill="FFFFFF"/>
        <w:kinsoku/>
        <w:wordWrap/>
        <w:overflowPunct/>
        <w:topLinePunct w:val="0"/>
        <w:autoSpaceDE/>
        <w:autoSpaceDN/>
        <w:bidi w:val="0"/>
        <w:adjustRightInd/>
        <w:spacing w:line="560" w:lineRule="exact"/>
        <w:jc w:val="both"/>
        <w:textAlignment w:val="auto"/>
        <w:rPr>
          <w:rFonts w:hint="eastAsia" w:ascii="仿宋" w:hAnsi="仿宋" w:eastAsia="仿宋" w:cs="仿宋"/>
          <w:b/>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kYjkyOGVlMGMwM2IxN2ExYmMxM2Y4NDY2ZDJiZGIifQ=="/>
  </w:docVars>
  <w:rsids>
    <w:rsidRoot w:val="225A3220"/>
    <w:rsid w:val="225A3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jc w:val="left"/>
    </w:pPr>
    <w:rPr>
      <w:rFonts w:ascii="宋体" w:hAnsi="宋体" w:cs="宋体"/>
      <w:color w:val="333333"/>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2023-07-07T01:46:00Z</dcterms:created>
  <dc:creator>Administrator</dc:creator>
  <cp:lastModifiedBy>Administrator</cp:lastModifiedBy>
  <dcterms:modified xsi:type="dcterms:W3CDTF">2023-07-07T01:47:23Z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67B04CD9E67441169ABFED59BE83F126_11</vt:lpwstr>
  </property>
</Properties>
</file>