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8F" w:rsidRDefault="00AD1A8F" w:rsidP="00AD1A8F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AD1A8F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【七一系列活动】慰问老党员 关怀暖人心</w:t>
      </w:r>
    </w:p>
    <w:p w:rsidR="00AD1A8F" w:rsidRDefault="00AD1A8F" w:rsidP="00AD1A8F">
      <w:pPr>
        <w:ind w:firstLineChars="200" w:firstLine="900"/>
        <w:rPr>
          <w:rFonts w:ascii="微软雅黑" w:eastAsia="微软雅黑" w:hAnsi="微软雅黑" w:cs="宋体"/>
          <w:sz w:val="45"/>
          <w:szCs w:val="45"/>
        </w:rPr>
      </w:pPr>
      <w:r w:rsidRPr="00AD1A8F">
        <w:rPr>
          <w:rFonts w:ascii="微软雅黑" w:eastAsia="微软雅黑" w:hAnsi="微软雅黑" w:cs="宋体"/>
          <w:sz w:val="45"/>
          <w:szCs w:val="45"/>
        </w:rPr>
        <w:drawing>
          <wp:inline distT="0" distB="0" distL="0" distR="0">
            <wp:extent cx="4807132" cy="2495006"/>
            <wp:effectExtent l="0" t="0" r="0" b="0"/>
            <wp:docPr id="11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322" cy="249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8F" w:rsidRPr="00AD1A8F" w:rsidRDefault="00AD1A8F" w:rsidP="00AD1A8F">
      <w:pPr>
        <w:rPr>
          <w:rFonts w:ascii="微软雅黑" w:eastAsia="微软雅黑" w:hAnsi="微软雅黑" w:cs="宋体"/>
          <w:sz w:val="45"/>
          <w:szCs w:val="45"/>
        </w:rPr>
      </w:pPr>
    </w:p>
    <w:p w:rsidR="00AD1A8F" w:rsidRPr="00AD1A8F" w:rsidRDefault="00AD1A8F" w:rsidP="00AD1A8F">
      <w:pPr>
        <w:tabs>
          <w:tab w:val="left" w:pos="1234"/>
        </w:tabs>
        <w:rPr>
          <w:rFonts w:ascii="微软雅黑" w:eastAsia="微软雅黑" w:hAnsi="微软雅黑" w:cs="宋体"/>
          <w:sz w:val="45"/>
          <w:szCs w:val="45"/>
        </w:rPr>
      </w:pPr>
      <w:r>
        <w:rPr>
          <w:rFonts w:ascii="微软雅黑" w:eastAsia="微软雅黑" w:hAnsi="微软雅黑" w:cs="宋体"/>
          <w:sz w:val="45"/>
          <w:szCs w:val="45"/>
        </w:rPr>
        <w:tab/>
      </w:r>
      <w:r w:rsidRPr="00AD1A8F">
        <w:rPr>
          <w:rFonts w:ascii="微软雅黑" w:eastAsia="微软雅黑" w:hAnsi="微软雅黑" w:cs="宋体"/>
          <w:sz w:val="45"/>
          <w:szCs w:val="45"/>
        </w:rPr>
        <w:drawing>
          <wp:inline distT="0" distB="0" distL="0" distR="0">
            <wp:extent cx="5268687" cy="3030583"/>
            <wp:effectExtent l="0" t="0" r="0" b="0"/>
            <wp:docPr id="12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8F" w:rsidRPr="00AD1A8F" w:rsidRDefault="00AD1A8F" w:rsidP="00AD1A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5723528" cy="3082834"/>
            <wp:effectExtent l="1905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037" cy="309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8F" w:rsidRPr="00AD1A8F" w:rsidRDefault="00AD1A8F" w:rsidP="00AD1A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AD1A8F">
        <w:rPr>
          <w:rFonts w:ascii="微软雅黑" w:eastAsia="微软雅黑" w:hAnsi="微软雅黑" w:cs="宋体" w:hint="eastAsia"/>
          <w:color w:val="000000"/>
          <w:spacing w:val="11"/>
          <w:kern w:val="0"/>
          <w:sz w:val="24"/>
          <w:szCs w:val="24"/>
        </w:rPr>
        <w:t> </w:t>
      </w:r>
      <w:r w:rsidRPr="00AD1A8F">
        <w:rPr>
          <w:rFonts w:ascii="微软雅黑" w:eastAsia="微软雅黑" w:hAnsi="微软雅黑" w:cs="宋体" w:hint="eastAsia"/>
          <w:color w:val="000000"/>
          <w:spacing w:val="11"/>
          <w:kern w:val="0"/>
          <w:sz w:val="30"/>
          <w:szCs w:val="30"/>
        </w:rPr>
        <w:t xml:space="preserve">   为庆祝中国共产党建党102周年，充分发挥党员先锋模范作用，6月30日，富康社区党委组织党员干部到辖区居民家中开展“七一”建党节慰问老党员活动，为老党员送上了温暖的关怀。</w:t>
      </w:r>
    </w:p>
    <w:p w:rsidR="00AD1A8F" w:rsidRPr="00AD1A8F" w:rsidRDefault="00AD1A8F" w:rsidP="00AD1A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AD1A8F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361427" cy="3526972"/>
            <wp:effectExtent l="1905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596" cy="352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8F" w:rsidRDefault="00AD1A8F" w:rsidP="00AD1A8F">
      <w:pPr>
        <w:widowControl/>
        <w:shd w:val="clear" w:color="auto" w:fill="FFFFFF"/>
        <w:rPr>
          <w:rFonts w:ascii="微软雅黑" w:eastAsia="微软雅黑" w:hAnsi="微软雅黑" w:cs="宋体"/>
          <w:spacing w:val="11"/>
          <w:kern w:val="0"/>
          <w:sz w:val="30"/>
          <w:szCs w:val="30"/>
        </w:rPr>
      </w:pPr>
      <w:r w:rsidRPr="00AD1A8F">
        <w:rPr>
          <w:rFonts w:ascii="微软雅黑" w:eastAsia="微软雅黑" w:hAnsi="微软雅黑" w:cs="宋体" w:hint="eastAsia"/>
          <w:color w:val="000000"/>
          <w:spacing w:val="11"/>
          <w:kern w:val="0"/>
          <w:sz w:val="30"/>
          <w:szCs w:val="30"/>
        </w:rPr>
        <w:lastRenderedPageBreak/>
        <w:t>    每到一户老党员家中，党员干部们都与老党员们耐心的交谈，详细询问他们的日常生活情况和身体健康状况，并叮嘱他们要保重身体，继续保持积极乐观的心态，永葆共产党员本色，并为老党员送上慰问物资以及党的关怀和祝福。</w:t>
      </w:r>
    </w:p>
    <w:p w:rsidR="00AD1A8F" w:rsidRPr="00AD1A8F" w:rsidRDefault="00AD1A8F" w:rsidP="00AD1A8F">
      <w:pPr>
        <w:rPr>
          <w:rFonts w:ascii="微软雅黑" w:eastAsia="微软雅黑" w:hAnsi="微软雅黑" w:cs="宋体"/>
          <w:sz w:val="30"/>
          <w:szCs w:val="30"/>
        </w:rPr>
      </w:pPr>
    </w:p>
    <w:p w:rsidR="00AD1A8F" w:rsidRPr="00AD1A8F" w:rsidRDefault="00AD1A8F" w:rsidP="00AD1A8F">
      <w:pPr>
        <w:rPr>
          <w:rFonts w:ascii="微软雅黑" w:eastAsia="微软雅黑" w:hAnsi="微软雅黑" w:cs="宋体" w:hint="eastAsia"/>
          <w:sz w:val="30"/>
          <w:szCs w:val="30"/>
        </w:rPr>
      </w:pPr>
      <w:r w:rsidRPr="00AD1A8F">
        <w:rPr>
          <w:rFonts w:ascii="微软雅黑" w:eastAsia="微软雅黑" w:hAnsi="微软雅黑" w:cs="宋体"/>
          <w:sz w:val="30"/>
          <w:szCs w:val="30"/>
        </w:rPr>
        <w:drawing>
          <wp:inline distT="0" distB="0" distL="0" distR="0">
            <wp:extent cx="5426257" cy="2965269"/>
            <wp:effectExtent l="19050" t="0" r="2993" b="0"/>
            <wp:docPr id="13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336" cy="296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8F" w:rsidRPr="00AD1A8F" w:rsidRDefault="00AD1A8F" w:rsidP="00AD1A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478990" cy="3579223"/>
            <wp:effectExtent l="19050" t="0" r="741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165" cy="357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8F" w:rsidRPr="00AD1A8F" w:rsidRDefault="00AD1A8F" w:rsidP="00AD1A8F">
      <w:pPr>
        <w:widowControl/>
        <w:shd w:val="clear" w:color="auto" w:fill="FFFFFF"/>
        <w:rPr>
          <w:rFonts w:ascii="微软雅黑" w:eastAsia="微软雅黑" w:hAnsi="微软雅黑" w:cs="宋体"/>
          <w:spacing w:val="11"/>
          <w:kern w:val="0"/>
          <w:sz w:val="30"/>
          <w:szCs w:val="30"/>
        </w:rPr>
      </w:pPr>
      <w:r w:rsidRPr="00AD1A8F">
        <w:rPr>
          <w:rFonts w:ascii="微软雅黑" w:eastAsia="微软雅黑" w:hAnsi="微软雅黑" w:cs="宋体" w:hint="eastAsia"/>
          <w:color w:val="000000"/>
          <w:spacing w:val="11"/>
          <w:kern w:val="0"/>
          <w:sz w:val="30"/>
          <w:szCs w:val="30"/>
        </w:rPr>
        <w:lastRenderedPageBreak/>
        <w:t>    社区发展党员王璇为老党员制作钻石画，用满载着对党崇高敬意和祝福的小钻石绘制出一幅幅“爱我中华”的钻石画，将爱党敬党之情和坚定跟党走的信念，深深融入于作品之中。</w:t>
      </w:r>
    </w:p>
    <w:p w:rsidR="00AD1A8F" w:rsidRPr="00AD1A8F" w:rsidRDefault="00AD1A8F" w:rsidP="00AD1A8F">
      <w:pPr>
        <w:rPr>
          <w:rFonts w:ascii="微软雅黑" w:eastAsia="微软雅黑" w:hAnsi="微软雅黑" w:cs="宋体"/>
          <w:sz w:val="30"/>
          <w:szCs w:val="30"/>
        </w:rPr>
      </w:pPr>
    </w:p>
    <w:p w:rsidR="00AD1A8F" w:rsidRPr="00AD1A8F" w:rsidRDefault="00AD1A8F" w:rsidP="00AD1A8F">
      <w:pPr>
        <w:rPr>
          <w:rFonts w:ascii="微软雅黑" w:eastAsia="微软雅黑" w:hAnsi="微软雅黑" w:cs="宋体"/>
          <w:sz w:val="30"/>
          <w:szCs w:val="30"/>
        </w:rPr>
      </w:pPr>
      <w:r w:rsidRPr="00AD1A8F">
        <w:rPr>
          <w:rFonts w:ascii="微软雅黑" w:eastAsia="微软雅黑" w:hAnsi="微软雅黑" w:cs="宋体"/>
          <w:sz w:val="30"/>
          <w:szCs w:val="30"/>
        </w:rPr>
        <w:drawing>
          <wp:inline distT="0" distB="0" distL="0" distR="0">
            <wp:extent cx="5367020" cy="2965269"/>
            <wp:effectExtent l="19050" t="0" r="5080" b="0"/>
            <wp:docPr id="14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521" cy="297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8F" w:rsidRPr="00AD1A8F" w:rsidRDefault="00AD1A8F" w:rsidP="00AD1A8F">
      <w:pPr>
        <w:rPr>
          <w:rFonts w:ascii="微软雅黑" w:eastAsia="微软雅黑" w:hAnsi="微软雅黑" w:cs="宋体" w:hint="eastAsia"/>
          <w:sz w:val="30"/>
          <w:szCs w:val="30"/>
        </w:rPr>
      </w:pPr>
    </w:p>
    <w:p w:rsidR="00AD1A8F" w:rsidRPr="00AD1A8F" w:rsidRDefault="00AD1A8F" w:rsidP="00AD1A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AD1A8F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297533" cy="2795452"/>
            <wp:effectExtent l="19050" t="0" r="0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700" cy="279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8F" w:rsidRPr="00AD1A8F" w:rsidRDefault="00AD1A8F" w:rsidP="00AD1A8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AD1A8F">
        <w:rPr>
          <w:rFonts w:ascii="微软雅黑" w:eastAsia="微软雅黑" w:hAnsi="微软雅黑" w:cs="宋体" w:hint="eastAsia"/>
          <w:color w:val="000000"/>
          <w:spacing w:val="11"/>
          <w:kern w:val="0"/>
          <w:sz w:val="30"/>
          <w:szCs w:val="30"/>
        </w:rPr>
        <w:lastRenderedPageBreak/>
        <w:t>   老党员是党的宝贵资源财富，是推进社区发展的重要力量。此次活动，提升了老党员们的归属感、幸福感。营造了感党恩、跟党走的良好氛围，充分发挥基层党组织凝聚人心、促进和谐的重要作用。</w:t>
      </w:r>
    </w:p>
    <w:p w:rsidR="004014EF" w:rsidRPr="00AD1A8F" w:rsidRDefault="004014EF">
      <w:pPr>
        <w:rPr>
          <w:sz w:val="30"/>
          <w:szCs w:val="30"/>
        </w:rPr>
      </w:pPr>
    </w:p>
    <w:sectPr w:rsidR="004014EF" w:rsidRPr="00AD1A8F" w:rsidSect="00401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A8F"/>
    <w:rsid w:val="004014EF"/>
    <w:rsid w:val="00AD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E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D1A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D1A8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AD1A8F"/>
  </w:style>
  <w:style w:type="character" w:styleId="a3">
    <w:name w:val="Hyperlink"/>
    <w:basedOn w:val="a0"/>
    <w:uiPriority w:val="99"/>
    <w:semiHidden/>
    <w:unhideWhenUsed/>
    <w:rsid w:val="00AD1A8F"/>
    <w:rPr>
      <w:color w:val="0000FF"/>
      <w:u w:val="single"/>
    </w:rPr>
  </w:style>
  <w:style w:type="character" w:styleId="a4">
    <w:name w:val="Emphasis"/>
    <w:basedOn w:val="a0"/>
    <w:uiPriority w:val="20"/>
    <w:qFormat/>
    <w:rsid w:val="00AD1A8F"/>
    <w:rPr>
      <w:i/>
      <w:iCs/>
    </w:rPr>
  </w:style>
  <w:style w:type="paragraph" w:styleId="a5">
    <w:name w:val="Normal (Web)"/>
    <w:basedOn w:val="a"/>
    <w:uiPriority w:val="99"/>
    <w:semiHidden/>
    <w:unhideWhenUsed/>
    <w:rsid w:val="00AD1A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D1A8F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AD1A8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AD1A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9069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2023-07-02T07:30:00Z</dcterms:created>
  <dcterms:modified xsi:type="dcterms:W3CDTF">2023-07-02T07:35:00Z</dcterms:modified>
</cp:coreProperties>
</file>