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2023年斯布呼勒敖包嘎查党员教育培训计划</w:t>
      </w:r>
    </w:p>
    <w:p>
      <w:pPr>
        <w:ind w:firstLine="900" w:firstLineChars="3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为扎实开展党的基层组织建设工作，营造党员全员学习的良好氛围，不断提高党员的思想政治素质和理论水平，制定斯布呼勒敖包嘎查党支部党员教育培训计划</w:t>
      </w:r>
    </w:p>
    <w:p>
      <w:pPr>
        <w:numPr>
          <w:ilvl w:val="0"/>
          <w:numId w:val="1"/>
        </w:numPr>
        <w:ind w:left="420" w:leftChars="0" w:firstLine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学习目的</w:t>
      </w:r>
    </w:p>
    <w:p>
      <w:pPr>
        <w:numPr>
          <w:ilvl w:val="0"/>
          <w:numId w:val="0"/>
        </w:numPr>
        <w:ind w:left="420" w:leftChars="0"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通过学习达到用科学的理论武装党员头脑，用党的优良传统和作风教育党员思想的目的。加强学习，提高能力，培养和造就一支高素质的党员队伍，发挥基层党员干部带头作用和模范作用。</w:t>
      </w:r>
    </w:p>
    <w:p>
      <w:pPr>
        <w:numPr>
          <w:ilvl w:val="0"/>
          <w:numId w:val="1"/>
        </w:numPr>
        <w:ind w:left="420" w:leftChars="0" w:firstLine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学习内容</w:t>
      </w:r>
    </w:p>
    <w:p>
      <w:pPr>
        <w:numPr>
          <w:ilvl w:val="0"/>
          <w:numId w:val="2"/>
        </w:numPr>
        <w:ind w:left="980" w:leftChars="0" w:firstLine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习近平新时代中国特色社会主义思想</w:t>
      </w:r>
    </w:p>
    <w:p>
      <w:pPr>
        <w:numPr>
          <w:ilvl w:val="0"/>
          <w:numId w:val="2"/>
        </w:numPr>
        <w:ind w:left="980" w:leftChars="0" w:firstLine="0" w:firstLine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中国共产党《党章》、《条例》</w:t>
      </w:r>
    </w:p>
    <w:p>
      <w:pPr>
        <w:numPr>
          <w:ilvl w:val="0"/>
          <w:numId w:val="2"/>
        </w:numPr>
        <w:ind w:left="980" w:leftChars="0" w:firstLine="0" w:firstLine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学习总书记系列讲话</w:t>
      </w:r>
    </w:p>
    <w:p>
      <w:pPr>
        <w:numPr>
          <w:ilvl w:val="0"/>
          <w:numId w:val="2"/>
        </w:numPr>
        <w:ind w:left="980" w:leftChars="0" w:firstLine="0" w:firstLine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传达上级文件、精神</w:t>
      </w:r>
    </w:p>
    <w:p>
      <w:pPr>
        <w:numPr>
          <w:ilvl w:val="0"/>
          <w:numId w:val="2"/>
        </w:numPr>
        <w:ind w:left="980" w:leftChars="0" w:firstLine="0" w:firstLine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学习筑牢中华民族共同体意识</w:t>
      </w:r>
    </w:p>
    <w:p>
      <w:pPr>
        <w:numPr>
          <w:ilvl w:val="0"/>
          <w:numId w:val="2"/>
        </w:numPr>
        <w:ind w:left="980" w:leftChars="0" w:firstLine="0" w:firstLine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中国共产党简史、改革开放史、论中国共产党史</w:t>
      </w:r>
    </w:p>
    <w:p>
      <w:pPr>
        <w:numPr>
          <w:ilvl w:val="0"/>
          <w:numId w:val="2"/>
        </w:numPr>
        <w:ind w:left="980" w:leftChars="0" w:firstLine="0" w:firstLine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学习贯彻党的二十大精神和重要讲话</w:t>
      </w:r>
    </w:p>
    <w:p>
      <w:pPr>
        <w:numPr>
          <w:ilvl w:val="0"/>
          <w:numId w:val="1"/>
        </w:numPr>
        <w:ind w:left="420" w:leftChars="0" w:firstLine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学习方式</w:t>
      </w:r>
    </w:p>
    <w:p>
      <w:pPr>
        <w:numPr>
          <w:ilvl w:val="0"/>
          <w:numId w:val="3"/>
        </w:numPr>
        <w:ind w:left="630" w:leftChars="0" w:firstLine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集中学习重点内容由支部组织进行“领学”和“讲学”。</w:t>
      </w:r>
    </w:p>
    <w:p>
      <w:pPr>
        <w:numPr>
          <w:ilvl w:val="0"/>
          <w:numId w:val="3"/>
        </w:numPr>
        <w:ind w:left="630" w:leftChars="0" w:firstLine="0" w:firstLine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自学党员结合自身实际，通过读书读报听新闻、微信群、学习强国平台等形式，积极开展自学，做到自我教育和自我完善。</w:t>
      </w:r>
    </w:p>
    <w:p>
      <w:pPr>
        <w:numPr>
          <w:ilvl w:val="0"/>
          <w:numId w:val="3"/>
        </w:numPr>
        <w:ind w:left="630" w:leftChars="0" w:firstLine="0" w:firstLine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集体交流，座谈研讨。组织党员有选择的开展集体交流，做到互帮互学。</w:t>
      </w:r>
    </w:p>
    <w:p>
      <w:pPr>
        <w:widowControl w:val="0"/>
        <w:numPr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</w:p>
    <w:p>
      <w:pPr>
        <w:numPr>
          <w:numId w:val="0"/>
        </w:numPr>
        <w:ind w:left="630" w:left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斯布呼勒敖包嘎查党支部</w:t>
      </w:r>
    </w:p>
    <w:p>
      <w:pPr>
        <w:tabs>
          <w:tab w:val="left" w:pos="5225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2023年1月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FC3785"/>
    <w:multiLevelType w:val="singleLevel"/>
    <w:tmpl w:val="C3FC3785"/>
    <w:lvl w:ilvl="0" w:tentative="0">
      <w:start w:val="1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abstractNum w:abstractNumId="1">
    <w:nsid w:val="FBCF7B39"/>
    <w:multiLevelType w:val="singleLevel"/>
    <w:tmpl w:val="FBCF7B39"/>
    <w:lvl w:ilvl="0" w:tentative="0">
      <w:start w:val="1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abstractNum w:abstractNumId="2">
    <w:nsid w:val="05FC0160"/>
    <w:multiLevelType w:val="singleLevel"/>
    <w:tmpl w:val="05FC0160"/>
    <w:lvl w:ilvl="0" w:tentative="0">
      <w:start w:val="1"/>
      <w:numFmt w:val="decimal"/>
      <w:suff w:val="nothing"/>
      <w:lvlText w:val="%1、"/>
      <w:lvlJc w:val="left"/>
      <w:pPr>
        <w:ind w:left="980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ZmU3NTJjNTRlODQ2MjZhNDVlNzA5NDM4MDk0NTEifQ=="/>
  </w:docVars>
  <w:rsids>
    <w:rsidRoot w:val="5D655F0A"/>
    <w:rsid w:val="0E2A7699"/>
    <w:rsid w:val="479E6C8A"/>
    <w:rsid w:val="5B77434C"/>
    <w:rsid w:val="5D65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396</Characters>
  <Lines>0</Lines>
  <Paragraphs>0</Paragraphs>
  <TotalTime>4</TotalTime>
  <ScaleCrop>false</ScaleCrop>
  <LinksUpToDate>false</LinksUpToDate>
  <CharactersWithSpaces>396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2020-06-03T01:46:00Z</dcterms:created>
  <dc:creator>lenovo</dc:creator>
  <cp:lastModifiedBy>长发及腰</cp:lastModifiedBy>
  <dcterms:modified xsi:type="dcterms:W3CDTF">2023-04-17T01:55:47Z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7A1750B625F74D0598EA4C6FD82F9F46</vt:lpwstr>
  </property>
</Properties>
</file>