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北大德号村党支部书记责任清单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eastAsia="zh-CN"/>
        </w:rPr>
        <w:t>设置新时代文明实践站，明确专人负责开展具体工作。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rFonts w:hint="eastAsia"/>
          <w:sz w:val="28"/>
          <w:szCs w:val="36"/>
          <w:lang w:eastAsia="zh-CN"/>
        </w:rPr>
        <w:t>成立组织机构，北大德号村党支部书记担任新时代文明实践站站长，协调解决工作中的问题,推动落实本级新时代文明实践工作,带头做志愿者、带头参加文明实践活动,切实履行好第一责任人各项工作职责。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3.</w:t>
      </w:r>
      <w:r>
        <w:rPr>
          <w:rFonts w:hint="eastAsia"/>
          <w:sz w:val="28"/>
          <w:szCs w:val="36"/>
          <w:lang w:eastAsia="zh-CN"/>
        </w:rPr>
        <w:t>成立村级新时代文明实践志愿服务队，由宣文国主任担任队长；康永红具体负责新时代文明实践志愿服务组织推动工作。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4.</w:t>
      </w:r>
      <w:r>
        <w:rPr>
          <w:rFonts w:hint="eastAsia"/>
          <w:sz w:val="28"/>
          <w:szCs w:val="36"/>
          <w:lang w:eastAsia="zh-CN"/>
        </w:rPr>
        <w:t>常态化开展群众需求收集，制定全年志愿服务清单，开展服务群众“公益类”、素质提升“改陋习”、扶弱帮困“搭把手”、生产生活“互助式”等常态化志愿服务。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5.</w:t>
      </w:r>
      <w:r>
        <w:rPr>
          <w:rFonts w:hint="eastAsia"/>
          <w:sz w:val="28"/>
          <w:szCs w:val="36"/>
          <w:lang w:eastAsia="zh-CN"/>
        </w:rPr>
        <w:t>做好群众需求的收集、办理、上报等工作，承接新时代文明实践所的派单任务。围绕宣传宣讲科学理论、 各级党委政府惠民政策、铸牢中华民族共同体意识、“我们的节日"、农牧业实用技术、卫生健康、科学普及、扶残帮困等主题，聚焦群众的“急难愁盼"问题。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.依托“村村响”大喇叭，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做好村嘎查“文明实践广播站”宣传音频的播放工作。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7.</w:t>
      </w:r>
      <w:r>
        <w:rPr>
          <w:rFonts w:hint="eastAsia"/>
          <w:sz w:val="28"/>
          <w:szCs w:val="36"/>
          <w:lang w:eastAsia="zh-CN"/>
        </w:rPr>
        <w:t>做好“文明实践三级微信矩阵”平台的上传下达指令。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  <w:lang w:eastAsia="zh-CN"/>
        </w:rPr>
        <w:t>.对志愿者、志愿服务组织进行效果评价，每年至少评价一次。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9.</w:t>
      </w:r>
      <w:r>
        <w:rPr>
          <w:rFonts w:hint="eastAsia"/>
          <w:sz w:val="28"/>
          <w:szCs w:val="36"/>
          <w:lang w:eastAsia="zh-CN"/>
        </w:rPr>
        <w:t>依托嘎查村集体经济投入以及社会力量捐赠等方式,建设积分兑换的“文明团结超市”“爱心超市”,调动群众参与文明实践和志愿服务积极性。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10.</w:t>
      </w:r>
      <w:r>
        <w:rPr>
          <w:rFonts w:hint="eastAsia"/>
          <w:sz w:val="28"/>
          <w:szCs w:val="36"/>
          <w:lang w:eastAsia="zh-CN"/>
        </w:rPr>
        <w:t>将党员干部参加志愿服务情况作为民主评议党员的重要内容，实行动态管理。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ind w:leftChars="0" w:firstLine="640" w:firstLineChars="200"/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北大德号村党支部</w:t>
      </w:r>
    </w:p>
    <w:p>
      <w:pPr>
        <w:numPr>
          <w:numId w:val="0"/>
        </w:numPr>
        <w:ind w:leftChars="0" w:firstLine="640" w:firstLineChars="200"/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mE5MGEwYzMwYjRjM2Q3MjYzNjRkODhmN2RlM2QifQ=="/>
  </w:docVars>
  <w:rsids>
    <w:rsidRoot w:val="57244BD1"/>
    <w:rsid w:val="572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2023-04-07T01:48:00Z</dcterms:created>
  <dc:creator>于鹏</dc:creator>
  <cp:lastModifiedBy>于鹏</cp:lastModifiedBy>
  <dcterms:modified xsi:type="dcterms:W3CDTF">2023-04-07T01:57:00Z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DCAF38F52AD8461CAA6FF24E4CEF5C3F</vt:lpwstr>
  </property>
</Properties>
</file>