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  <w:t>内蒙古自治区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通辽市奈曼旗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土城子乡后头沟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  <w:t>村山洪灾害防御预案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为了切实做好山洪灾害防御各项工作，更好地贯彻执行“安全第一，常备不懈，以防为主，防、抢、救相结合”的防汛方针，结合本村的实际情况，编制本村山洪灾害防御应急预案。</w:t>
      </w:r>
    </w:p>
    <w:p>
      <w:pPr>
        <w:snapToGrid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1、基本情况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后头沟村位于土城子乡北4公里处，西邻敖汉旗后头沟村，辖2个村民小组（下组，上组），共227户，631口人，常住175户454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口人，总土地面积15659亩，其中耕地5040亩，草地5124亩，林地2310亩，经济林550亩。</w:t>
      </w:r>
    </w:p>
    <w:p>
      <w:pPr>
        <w:snapToGrid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2、危险区分布情况</w:t>
      </w:r>
    </w:p>
    <w:p>
      <w:pPr>
        <w:snapToGrid/>
        <w:spacing w:before="0" w:beforeAutospacing="0" w:after="0" w:afterAutospacing="0" w:line="500" w:lineRule="exact"/>
        <w:ind w:firstLine="624" w:firstLineChars="223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本村受山洪灾害类型主要以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降雨引发的河川洪水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为主。</w:t>
      </w:r>
    </w:p>
    <w:p>
      <w:pPr>
        <w:tabs>
          <w:tab w:val="left" w:pos="720"/>
        </w:tabs>
        <w:snapToGrid/>
        <w:spacing w:before="0" w:beforeAutospacing="0" w:after="0" w:afterAutospacing="0" w:line="500" w:lineRule="exact"/>
        <w:ind w:left="54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3、防御组织机构及职责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山洪灾害防御工作由村支书为组长，负责全面工作；村组干部为成员，分工负责；监测员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 xml:space="preserve"> 1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人，负责观测雨量、水位及观测设施管护；预警员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1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人，负责发布预警信息及预警设施管护；应急抢险队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人，负责抢险救灾、人员转移安置。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山洪灾害防御工作组成员名单、联系方式见下表。</w:t>
      </w:r>
    </w:p>
    <w:tbl>
      <w:tblPr>
        <w:tblStyle w:val="4"/>
        <w:tblW w:w="886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710"/>
        <w:gridCol w:w="2895"/>
        <w:gridCol w:w="2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后头沟村山洪灾害防御工作组人员名单及联系电话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13614850890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15048516092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15714756139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王丕林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18747585785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报账员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预警员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18804758961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13848941058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13847558961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15147598422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13134776428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13015149028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13134732545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15144984845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13849563386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15947536920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15904859468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13722058205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13722057459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15204808581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15849952743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13190892599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13947588632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1.56149E+11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15924594116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15848592246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13847564828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4"/>
        <w:tblW w:w="93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5"/>
        <w:gridCol w:w="3240"/>
        <w:gridCol w:w="2910"/>
      </w:tblGrid>
      <w:tr>
        <w:tblPrEx>
          <w:shd w:val="clear" w:color="auto" w:fill="auto"/>
        </w:tblPrEx>
        <w:trPr>
          <w:trHeight w:val="375" w:hRule="atLeast"/>
        </w:trPr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后头沟村山洪灾害防御值班值宿名单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6月11日—6月19日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王丕林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18747585285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6月20日—6月27日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15048516092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6月28日—7月5日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高占富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15714756139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7月6日—7月13日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李志国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13614850890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7月14日—7月20日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15248396679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7月21日—7月28日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王丕林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18747585285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7月29日—8月4日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15048516092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8月5日—8月12日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高占富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15714756139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8月13日—8月20日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李志国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13614850890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8月21日—8月28日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15248396678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值班职责：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1、值班人员必须按时上岗，坚守岗位，严禁离开岗位，必须保证通讯畅通。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2、值班人员上岗期间不准喝酒，不准留宿外人。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3、值班人员如遇有特殊情况不能值班时，必须委托其他班次人员值班。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4、值班人员做好交接班工作。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580" w:lineRule="exact"/>
        <w:ind w:firstLine="562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4、防御物资储备</w:t>
      </w:r>
      <w:r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 xml:space="preserve">   </w:t>
      </w: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山洪灾害防御工作，组织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  <w:t>铲车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台，农用自卸三轮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8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台，农柴运输车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台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  <w:t>，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作为物资运送及人员转移车辆。</w:t>
      </w:r>
    </w:p>
    <w:tbl>
      <w:tblPr>
        <w:tblStyle w:val="4"/>
        <w:tblW w:w="87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2126"/>
        <w:gridCol w:w="3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后头沟村山洪灾害防御物资、应急车辆名单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13848941058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15904859468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13722058205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15147598422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13789758931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13015149028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15849952743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15134732545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15334934056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13847564828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农柴车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15848592246</w:t>
            </w:r>
          </w:p>
        </w:tc>
      </w:tr>
    </w:tbl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</w:pPr>
    </w:p>
    <w:p>
      <w:pPr>
        <w:snapToGrid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5、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后头沟村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山洪灾害可能发生区域</w:t>
      </w: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  <w:t>后头沟村下组南河川是大和线必经之路易发生山洪危害，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密切关注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  <w:t>行人过往车辆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和实时掌握汛情，主要责任人24小时手机必须开机亲自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  <w:t>到易发生山洪地段亲自值守。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18" w:right="1418" w:bottom="1418" w:left="1418" w:header="720" w:footer="72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WFjZTMyOWU5OGQ2NzhmOTc5MDMxZDdkYzNhNjgifQ=="/>
  </w:docVars>
  <w:rsids>
    <w:rsidRoot w:val="619415AD"/>
    <w:rsid w:val="00050672"/>
    <w:rsid w:val="00164BDD"/>
    <w:rsid w:val="003C16EC"/>
    <w:rsid w:val="005B7E5D"/>
    <w:rsid w:val="00721E1B"/>
    <w:rsid w:val="009273DD"/>
    <w:rsid w:val="00992377"/>
    <w:rsid w:val="00C43C58"/>
    <w:rsid w:val="00CC02B3"/>
    <w:rsid w:val="00CE4A93"/>
    <w:rsid w:val="00CF72A2"/>
    <w:rsid w:val="00E81309"/>
    <w:rsid w:val="00E97EA6"/>
    <w:rsid w:val="00FD2E44"/>
    <w:rsid w:val="03565D88"/>
    <w:rsid w:val="102D3386"/>
    <w:rsid w:val="16290DB7"/>
    <w:rsid w:val="24DB7DCA"/>
    <w:rsid w:val="2C267B37"/>
    <w:rsid w:val="2FAD728A"/>
    <w:rsid w:val="4A770234"/>
    <w:rsid w:val="4B0634EB"/>
    <w:rsid w:val="53393854"/>
    <w:rsid w:val="56500EDE"/>
    <w:rsid w:val="5D6D77BB"/>
    <w:rsid w:val="5FD924D3"/>
    <w:rsid w:val="6021187E"/>
    <w:rsid w:val="619415AD"/>
    <w:rsid w:val="75F479B7"/>
    <w:rsid w:val="79EA2E23"/>
    <w:rsid w:val="7A12084B"/>
    <w:rsid w:val="7E6E7265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1130</Words>
  <Characters>1631</Characters>
  <Lines>5</Lines>
  <Paragraphs>1</Paragraphs>
  <TotalTime>14</TotalTime>
  <ScaleCrop>false</ScaleCrop>
  <LinksUpToDate>false</LinksUpToDate>
  <CharactersWithSpaces>1639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2016-06-02T08:26:00Z</dcterms:created>
  <dc:creator>Administrator</dc:creator>
  <cp:lastModifiedBy>13614</cp:lastModifiedBy>
  <cp:lastPrinted>2019-05-09T02:11:00Z</cp:lastPrinted>
  <dcterms:modified xsi:type="dcterms:W3CDTF">2023-05-10T09:30:21Z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52822FFAC1B5436BA6F033C72B53571F_13</vt:lpwstr>
  </property>
</Properties>
</file>