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C9" w:rsidRPr="00860EC9" w:rsidRDefault="00860EC9" w:rsidP="00860EC9">
      <w:pPr>
        <w:widowControl/>
        <w:spacing w:after="288"/>
        <w:jc w:val="left"/>
        <w:outlineLvl w:val="0"/>
        <w:rPr>
          <w:rFonts w:ascii="宋体" w:eastAsia="宋体" w:hAnsi="宋体" w:cs="宋体"/>
          <w:kern w:val="36"/>
          <w:sz w:val="45"/>
          <w:szCs w:val="45"/>
        </w:rPr>
      </w:pPr>
      <w:r w:rsidRPr="00860EC9">
        <w:rPr>
          <w:rFonts w:ascii="宋体" w:eastAsia="宋体" w:hAnsi="宋体" w:cs="宋体"/>
          <w:kern w:val="36"/>
          <w:sz w:val="45"/>
          <w:szCs w:val="45"/>
        </w:rPr>
        <w:t>【倡议书】高考期间，我们倡议“爱心护考”！</w:t>
      </w:r>
      <w:r w:rsidRPr="00860EC9">
        <w:rPr>
          <w:rFonts w:ascii="宋体" w:eastAsia="宋体" w:hAnsi="宋体" w:cs="宋体"/>
          <w:b/>
          <w:bCs/>
          <w:kern w:val="0"/>
          <w:sz w:val="30"/>
          <w:szCs w:val="30"/>
        </w:rPr>
        <w:t>— 奋战高考 —高考期间倡议书</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各位居民朋友们:</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一年一度的高考即将来临，为了给辖区即将参加高考的莘莘学子提供一个安静良好的考试环境， 富康社区特此提示如下:</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1、如果您家中正在装修，请您提醒装修工人，在高考期间不要进行噪音施工。</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2、在高考期间，请您不要在户内举办大型家庭聚会，请您在夜间将家中电视、音响等设备的音量调小，以免影响考生的休息。</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3、请在高考这段时间不要在公共区域进行广场舞等文体活动，共同营造小区安静的环境。</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4、避免对周围家中有考生的住户发生任何干扰。</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5、附近生产企业和建筑施工场所严格限制生产和建筑施工噪声干扰学生学习，禁止夜间生产和建筑施工噪声等。</w:t>
      </w:r>
    </w:p>
    <w:p w:rsidR="00860EC9" w:rsidRPr="00860EC9" w:rsidRDefault="00860EC9" w:rsidP="00860EC9">
      <w:pPr>
        <w:widowControl/>
        <w:rPr>
          <w:rFonts w:ascii="宋体" w:eastAsia="宋体" w:hAnsi="宋体" w:cs="宋体"/>
          <w:kern w:val="0"/>
          <w:sz w:val="30"/>
          <w:szCs w:val="30"/>
        </w:rPr>
      </w:pPr>
      <w:r w:rsidRPr="00860EC9">
        <w:rPr>
          <w:rFonts w:ascii="宋体" w:eastAsia="宋体" w:hAnsi="宋体" w:cs="宋体"/>
          <w:kern w:val="0"/>
          <w:sz w:val="30"/>
          <w:szCs w:val="30"/>
        </w:rPr>
        <w:t>     6、考生注意劳逸结合，保证充足的休息时间，积极调整身体和心理状态，保持考试期间身心健康。</w:t>
      </w:r>
    </w:p>
    <w:p w:rsidR="00860EC9" w:rsidRDefault="00860EC9" w:rsidP="00860EC9">
      <w:pPr>
        <w:widowControl/>
        <w:rPr>
          <w:rFonts w:ascii="宋体" w:eastAsia="宋体" w:hAnsi="宋体" w:cs="宋体" w:hint="eastAsia"/>
          <w:kern w:val="0"/>
          <w:sz w:val="30"/>
          <w:szCs w:val="30"/>
        </w:rPr>
      </w:pPr>
      <w:r w:rsidRPr="00860EC9">
        <w:rPr>
          <w:rFonts w:ascii="宋体" w:eastAsia="宋体" w:hAnsi="宋体" w:cs="宋体"/>
          <w:kern w:val="0"/>
          <w:sz w:val="30"/>
          <w:szCs w:val="30"/>
        </w:rPr>
        <w:t>     由此给您带来的不便敬请谅解，感谢您对社区工作的理解与支持!同时预祝考生高考顺利，考上自己理想的学校!</w:t>
      </w:r>
    </w:p>
    <w:p w:rsidR="00860EC9" w:rsidRPr="00860EC9" w:rsidRDefault="00860EC9" w:rsidP="00860EC9">
      <w:pPr>
        <w:widowControl/>
        <w:ind w:firstLineChars="1650" w:firstLine="4950"/>
        <w:rPr>
          <w:rFonts w:ascii="宋体" w:eastAsia="宋体" w:hAnsi="宋体" w:cs="宋体"/>
          <w:kern w:val="0"/>
          <w:sz w:val="30"/>
          <w:szCs w:val="30"/>
        </w:rPr>
      </w:pPr>
      <w:r w:rsidRPr="00860EC9">
        <w:rPr>
          <w:rFonts w:ascii="宋体" w:eastAsia="宋体" w:hAnsi="宋体" w:cs="宋体"/>
          <w:kern w:val="0"/>
          <w:sz w:val="30"/>
          <w:szCs w:val="30"/>
        </w:rPr>
        <w:t>富康社区党群服务中心</w:t>
      </w:r>
    </w:p>
    <w:p w:rsidR="00860EC9" w:rsidRPr="00860EC9" w:rsidRDefault="00860EC9" w:rsidP="00860EC9">
      <w:pPr>
        <w:widowControl/>
        <w:ind w:right="450"/>
        <w:jc w:val="right"/>
        <w:rPr>
          <w:rFonts w:ascii="宋体" w:eastAsia="宋体" w:hAnsi="宋体" w:cs="宋体"/>
          <w:kern w:val="0"/>
          <w:sz w:val="30"/>
          <w:szCs w:val="30"/>
        </w:rPr>
      </w:pPr>
      <w:r w:rsidRPr="00860EC9">
        <w:rPr>
          <w:rFonts w:ascii="宋体" w:eastAsia="宋体" w:hAnsi="宋体" w:cs="宋体"/>
          <w:kern w:val="0"/>
          <w:sz w:val="30"/>
          <w:szCs w:val="30"/>
        </w:rPr>
        <w:t>2023年6月6日</w:t>
      </w:r>
    </w:p>
    <w:p w:rsidR="00CB60E5" w:rsidRPr="00860EC9" w:rsidRDefault="00CB60E5">
      <w:pPr>
        <w:rPr>
          <w:sz w:val="30"/>
          <w:szCs w:val="30"/>
        </w:rPr>
      </w:pPr>
    </w:p>
    <w:sectPr w:rsidR="00CB60E5" w:rsidRPr="00860EC9" w:rsidSect="00CB6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EC9"/>
    <w:rsid w:val="00860EC9"/>
    <w:rsid w:val="00CB6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E5"/>
    <w:pPr>
      <w:widowControl w:val="0"/>
      <w:jc w:val="both"/>
    </w:pPr>
  </w:style>
  <w:style w:type="paragraph" w:styleId="1">
    <w:name w:val="heading 1"/>
    <w:basedOn w:val="a"/>
    <w:link w:val="1Char"/>
    <w:uiPriority w:val="9"/>
    <w:qFormat/>
    <w:rsid w:val="00860E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EC9"/>
    <w:rPr>
      <w:rFonts w:ascii="宋体" w:eastAsia="宋体" w:hAnsi="宋体" w:cs="宋体"/>
      <w:b/>
      <w:bCs/>
      <w:kern w:val="36"/>
      <w:sz w:val="48"/>
      <w:szCs w:val="48"/>
    </w:rPr>
  </w:style>
  <w:style w:type="character" w:customStyle="1" w:styleId="richmediameta">
    <w:name w:val="rich_media_meta"/>
    <w:basedOn w:val="a0"/>
    <w:rsid w:val="00860EC9"/>
  </w:style>
  <w:style w:type="character" w:styleId="a3">
    <w:name w:val="Hyperlink"/>
    <w:basedOn w:val="a0"/>
    <w:uiPriority w:val="99"/>
    <w:semiHidden/>
    <w:unhideWhenUsed/>
    <w:rsid w:val="00860EC9"/>
    <w:rPr>
      <w:color w:val="0000FF"/>
      <w:u w:val="single"/>
    </w:rPr>
  </w:style>
  <w:style w:type="character" w:styleId="a4">
    <w:name w:val="Emphasis"/>
    <w:basedOn w:val="a0"/>
    <w:uiPriority w:val="20"/>
    <w:qFormat/>
    <w:rsid w:val="00860EC9"/>
    <w:rPr>
      <w:i/>
      <w:iCs/>
    </w:rPr>
  </w:style>
  <w:style w:type="paragraph" w:styleId="a5">
    <w:name w:val="Normal (Web)"/>
    <w:basedOn w:val="a"/>
    <w:uiPriority w:val="99"/>
    <w:semiHidden/>
    <w:unhideWhenUsed/>
    <w:rsid w:val="00860EC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0EC9"/>
    <w:rPr>
      <w:b/>
      <w:bCs/>
    </w:rPr>
  </w:style>
</w:styles>
</file>

<file path=word/webSettings.xml><?xml version="1.0" encoding="utf-8"?>
<w:webSettings xmlns:r="http://schemas.openxmlformats.org/officeDocument/2006/relationships" xmlns:w="http://schemas.openxmlformats.org/wordprocessingml/2006/main">
  <w:divs>
    <w:div w:id="834152169">
      <w:bodyDiv w:val="1"/>
      <w:marLeft w:val="0"/>
      <w:marRight w:val="0"/>
      <w:marTop w:val="0"/>
      <w:marBottom w:val="0"/>
      <w:divBdr>
        <w:top w:val="none" w:sz="0" w:space="0" w:color="auto"/>
        <w:left w:val="none" w:sz="0" w:space="0" w:color="auto"/>
        <w:bottom w:val="none" w:sz="0" w:space="0" w:color="auto"/>
        <w:right w:val="none" w:sz="0" w:space="0" w:color="auto"/>
      </w:divBdr>
      <w:divsChild>
        <w:div w:id="1617786586">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2023-06-12T03:31:00Z</dcterms:created>
  <dcterms:modified xsi:type="dcterms:W3CDTF">2023-06-12T03:32:00Z</dcterms:modified>
</cp:coreProperties>
</file>