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9A" w:rsidRPr="0071309A" w:rsidRDefault="0071309A" w:rsidP="0071309A">
      <w:pPr>
        <w:widowControl/>
        <w:shd w:val="clear" w:color="auto" w:fill="FFFFFF"/>
        <w:spacing w:after="288"/>
        <w:jc w:val="left"/>
        <w:outlineLvl w:val="0"/>
        <w:rPr>
          <w:rFonts w:ascii="微软雅黑" w:eastAsia="微软雅黑" w:hAnsi="微软雅黑" w:cs="宋体"/>
          <w:spacing w:val="11"/>
          <w:kern w:val="36"/>
          <w:sz w:val="56"/>
          <w:szCs w:val="45"/>
        </w:rPr>
      </w:pPr>
      <w:r w:rsidRPr="0071309A">
        <w:rPr>
          <w:rFonts w:ascii="微软雅黑" w:eastAsia="微软雅黑" w:hAnsi="微软雅黑" w:cs="宋体" w:hint="eastAsia"/>
          <w:spacing w:val="11"/>
          <w:kern w:val="36"/>
          <w:sz w:val="56"/>
          <w:szCs w:val="45"/>
        </w:rPr>
        <w:t>【主题党日】线下家庭微党课，让学习教育“接地气”</w:t>
      </w:r>
    </w:p>
    <w:p w:rsidR="0071309A" w:rsidRPr="0071309A" w:rsidRDefault="0071309A" w:rsidP="0071309A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</w:p>
    <w:p w:rsidR="0071309A" w:rsidRPr="0071309A" w:rsidRDefault="0071309A" w:rsidP="0071309A">
      <w:pPr>
        <w:widowControl/>
        <w:shd w:val="clear" w:color="auto" w:fill="FFFFFF"/>
        <w:ind w:firstLineChars="250" w:firstLine="955"/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</w:pPr>
      <w:r w:rsidRPr="0071309A">
        <w:rPr>
          <w:rFonts w:ascii="微软雅黑" w:eastAsia="微软雅黑" w:hAnsi="微软雅黑" w:cs="宋体" w:hint="eastAsia"/>
          <w:b/>
          <w:bCs/>
          <w:spacing w:val="11"/>
          <w:kern w:val="0"/>
          <w:sz w:val="36"/>
          <w:szCs w:val="24"/>
        </w:rPr>
        <w:t>奋进新征程</w:t>
      </w:r>
      <w:r w:rsidRPr="0071309A">
        <w:rPr>
          <w:rFonts w:ascii="微软雅黑" w:eastAsia="微软雅黑" w:hAnsi="微软雅黑" w:cs="宋体" w:hint="eastAsia"/>
          <w:spacing w:val="11"/>
          <w:kern w:val="0"/>
          <w:sz w:val="36"/>
          <w:szCs w:val="24"/>
        </w:rPr>
        <w:t xml:space="preserve">          </w:t>
      </w:r>
      <w:r w:rsidRPr="0071309A">
        <w:rPr>
          <w:rFonts w:ascii="微软雅黑" w:eastAsia="微软雅黑" w:hAnsi="微软雅黑" w:cs="宋体" w:hint="eastAsia"/>
          <w:b/>
          <w:bCs/>
          <w:spacing w:val="11"/>
          <w:kern w:val="0"/>
          <w:sz w:val="36"/>
          <w:szCs w:val="24"/>
        </w:rPr>
        <w:t>建功新时代</w:t>
      </w:r>
    </w:p>
    <w:p w:rsidR="0071309A" w:rsidRPr="0071309A" w:rsidRDefault="0071309A" w:rsidP="0071309A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5831816" cy="3396343"/>
            <wp:effectExtent l="19050" t="0" r="0" b="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904" cy="3396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5882822" cy="2103120"/>
            <wp:effectExtent l="19050" t="0" r="3628" b="0"/>
            <wp:docPr id="8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85" cy="2103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lastRenderedPageBreak/>
        <w:drawing>
          <wp:inline distT="0" distB="0" distL="0" distR="0">
            <wp:extent cx="5712132" cy="927463"/>
            <wp:effectExtent l="19050" t="0" r="2868" b="0"/>
            <wp:docPr id="9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807" cy="92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5689419" cy="2939142"/>
            <wp:effectExtent l="19050" t="0" r="6531" b="0"/>
            <wp:docPr id="10" name="图片 1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819" cy="294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09A" w:rsidRPr="0071309A" w:rsidRDefault="0071309A" w:rsidP="0071309A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71309A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   为认真学习贯彻党的二十大精神继承弘扬党的光荣传统和优良作风，进一步增强社区党组织凝聚力，5月10日下午富康社区以“送学上门”形势开展“流动微课堂”活动，切实增强党员对党组织强烈的归属感。</w:t>
      </w:r>
    </w:p>
    <w:p w:rsidR="0071309A" w:rsidRPr="0071309A" w:rsidRDefault="0071309A" w:rsidP="0071309A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5563351" cy="3592285"/>
            <wp:effectExtent l="19050" t="0" r="0" b="0"/>
            <wp:docPr id="11" name="图片 1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531" cy="359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09A" w:rsidRPr="0071309A" w:rsidRDefault="0071309A" w:rsidP="0071309A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</w:p>
    <w:p w:rsidR="0071309A" w:rsidRPr="0071309A" w:rsidRDefault="0071309A" w:rsidP="0071309A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71309A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   富康社区的工作人员，走进党员的家里，将《习近平新时代中国特色社会主义思想专题摘编》送到党员手中。工作人员不仅热情地向党员讲解党的最新政策，一起学习</w:t>
      </w:r>
      <w:r w:rsidRPr="0071309A">
        <w:rPr>
          <w:rFonts w:ascii="微软雅黑" w:eastAsia="微软雅黑" w:hAnsi="微软雅黑" w:cs="宋体" w:hint="eastAsia"/>
          <w:spacing w:val="37"/>
          <w:kern w:val="0"/>
          <w:sz w:val="29"/>
          <w:szCs w:val="29"/>
          <w:shd w:val="clear" w:color="auto" w:fill="FFFFFF"/>
        </w:rPr>
        <w:t>《习近平新时代中国特色社会主义思想专题摘编》</w:t>
      </w:r>
      <w:r w:rsidRPr="0071309A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，深刻交流学习心得，共同进步，丰富党员的业余学习生活。</w:t>
      </w:r>
    </w:p>
    <w:p w:rsidR="0071309A" w:rsidRPr="0071309A" w:rsidRDefault="0071309A" w:rsidP="0071309A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5844268" cy="3135085"/>
            <wp:effectExtent l="19050" t="0" r="4082" b="0"/>
            <wp:docPr id="12" name="图片 1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547" cy="3138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09A" w:rsidRPr="0071309A" w:rsidRDefault="0071309A" w:rsidP="0071309A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71309A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    连日来，富康社区党委把学习</w:t>
      </w:r>
      <w:r w:rsidRPr="0071309A">
        <w:rPr>
          <w:rFonts w:ascii="微软雅黑" w:eastAsia="微软雅黑" w:hAnsi="微软雅黑" w:cs="宋体" w:hint="eastAsia"/>
          <w:spacing w:val="37"/>
          <w:kern w:val="0"/>
          <w:sz w:val="29"/>
          <w:szCs w:val="29"/>
          <w:shd w:val="clear" w:color="auto" w:fill="FFFFFF"/>
        </w:rPr>
        <w:t>《习近平新时代中国特色社会主义思想专题摘编》</w:t>
      </w:r>
      <w:r w:rsidRPr="0071309A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“微课堂”搬进党员家，引导党员从“被动学”变为“主动学”，从“听讲人”变为“主讲人”，从“学习者”变为“讲课者”。结合各自工作实际，日常生活，谈变化、说体会、悟感想。党员坐在一起轮流分享，共同进步。做到“人人讲党课、人人能讲党课、人人讲好党课”。</w:t>
      </w:r>
    </w:p>
    <w:p w:rsidR="0071309A" w:rsidRPr="0071309A" w:rsidRDefault="0071309A" w:rsidP="0071309A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</w:p>
    <w:p w:rsidR="0028564D" w:rsidRDefault="0028564D"/>
    <w:sectPr w:rsidR="0028564D" w:rsidSect="00285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309A"/>
    <w:rsid w:val="0028564D"/>
    <w:rsid w:val="0071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4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1309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1309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71309A"/>
  </w:style>
  <w:style w:type="character" w:styleId="a3">
    <w:name w:val="Hyperlink"/>
    <w:basedOn w:val="a0"/>
    <w:uiPriority w:val="99"/>
    <w:semiHidden/>
    <w:unhideWhenUsed/>
    <w:rsid w:val="0071309A"/>
    <w:rPr>
      <w:color w:val="0000FF"/>
      <w:u w:val="single"/>
    </w:rPr>
  </w:style>
  <w:style w:type="character" w:styleId="a4">
    <w:name w:val="Emphasis"/>
    <w:basedOn w:val="a0"/>
    <w:uiPriority w:val="20"/>
    <w:qFormat/>
    <w:rsid w:val="0071309A"/>
    <w:rPr>
      <w:i/>
      <w:iCs/>
    </w:rPr>
  </w:style>
  <w:style w:type="paragraph" w:styleId="a5">
    <w:name w:val="Normal (Web)"/>
    <w:basedOn w:val="a"/>
    <w:uiPriority w:val="99"/>
    <w:semiHidden/>
    <w:unhideWhenUsed/>
    <w:rsid w:val="00713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1309A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71309A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7130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7508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2023-06-02T07:11:00Z</dcterms:created>
  <dcterms:modified xsi:type="dcterms:W3CDTF">2023-06-02T07:15:00Z</dcterms:modified>
</cp:coreProperties>
</file>