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奈曼旗孟家段水库2023年春节假期值班表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48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756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值班日期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带班领导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1月21日（除夕）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张权13947531817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张玉良     马义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1月22日（初一）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潘启学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41"/>
                <w:tab w:val="center" w:pos="22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杨志学    李鹏华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1月23日（初二）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邱志铮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杨  均    温志超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1月24日（初三）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张权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刘宝山    张志强  马苗苗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1月25日（初四）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潘启学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刘  汉    刘  欣  尹学明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1月26日（初五）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邱志铮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齐建华   王洪飞  其格其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1月27日（初六）</w:t>
            </w: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张权</w:t>
            </w:r>
          </w:p>
        </w:tc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杨雪飞 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王德琦  邓旭东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  <w:t>值班人员电话：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刘  汉：13947503897   刘宝山：13847504549  李鹏华：15048503870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王洪飞：13947519453   杨  均：15561339872  齐建华：15149931398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邓旭东：13754051974   杨雪飞：13848933538  张玉良：13722156119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马  义：13514856240   杨志学：13847573315  马苗苗：18747315200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王德琦：17262673661   刘  欣：15849594343  温志超：15148755526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F3F3F"/>
          <w:kern w:val="0"/>
          <w:sz w:val="28"/>
          <w:szCs w:val="28"/>
          <w:lang w:val="en-US" w:eastAsia="zh-CN" w:bidi="ar"/>
        </w:rPr>
        <w:t>张志强：15849125429  其格其15047588383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3F3F3F"/>
          <w:kern w:val="0"/>
          <w:sz w:val="28"/>
          <w:szCs w:val="28"/>
          <w:lang w:val="en-US" w:eastAsia="zh-CN" w:bidi="ar"/>
        </w:rPr>
        <w:t>值班人员职责（注意事项）：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值班人员在值班期间负责监督管理库区、厂部院内办公室、宾馆、家属区防火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防盗等工作，重点巡查库区森林草原防火工作，值班期间加大巡察密度，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注意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监督火源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，尤其是家属区燃放烟花爆竹，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严禁一切野外用火，做到有火早发现、早扑灭，不酿成火灾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值班期间严禁喝酒、严禁进行玩牌、玩麻将等娱乐性活动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。全体值班人员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手机保持24小时开机状态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3、值班期间因值班人员</w:t>
      </w: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漏岗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失职而导致库区、厂部、家属区出现火灾等事故直接追究值班人员责任。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_GB2312" w:hAnsi="仿宋_GB2312" w:eastAsia="仿宋_GB2312" w:cs="仿宋_GB2312"/>
          <w:color w:val="3F3F3F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4、</w:t>
      </w:r>
      <w:r>
        <w:rPr>
          <w:rFonts w:hint="default" w:ascii="微软雅黑" w:hAnsi="微软雅黑" w:eastAsia="微软雅黑" w:cs="微软雅黑"/>
          <w:color w:val="3F3F3F"/>
          <w:kern w:val="0"/>
          <w:sz w:val="24"/>
          <w:szCs w:val="24"/>
          <w:lang w:val="en-US" w:eastAsia="zh-CN" w:bidi="ar"/>
        </w:rPr>
        <w:t>值班室电话：0475-4612200</w:t>
      </w:r>
    </w:p>
    <w:sectPr>
      <w:headerReference r:id="rId3" w:type="default"/>
      <w:footerReference r:id="rId4" w:type="default"/>
      <w:pgSz w:w="11906" w:h="16838"/>
      <w:pgMar w:top="850" w:right="1633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B9A74"/>
    <w:multiLevelType w:val="singleLevel"/>
    <w:tmpl w:val="11CB9A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WZiMjczMWM3YWY4NDkxMzg1ZTMxM2VkOWUxYzIifQ=="/>
  </w:docVars>
  <w:rsids>
    <w:rsidRoot w:val="00000000"/>
    <w:rsid w:val="01D45FCD"/>
    <w:rsid w:val="01FA134F"/>
    <w:rsid w:val="03247E0D"/>
    <w:rsid w:val="0331606B"/>
    <w:rsid w:val="046679D0"/>
    <w:rsid w:val="04671E10"/>
    <w:rsid w:val="053B12CB"/>
    <w:rsid w:val="06377759"/>
    <w:rsid w:val="07AC0352"/>
    <w:rsid w:val="09273234"/>
    <w:rsid w:val="09CB61FA"/>
    <w:rsid w:val="0A5053FC"/>
    <w:rsid w:val="0B0124C9"/>
    <w:rsid w:val="0B987C3A"/>
    <w:rsid w:val="0BB57BD3"/>
    <w:rsid w:val="0C950524"/>
    <w:rsid w:val="0D685B19"/>
    <w:rsid w:val="0DFA6854"/>
    <w:rsid w:val="0E1209DE"/>
    <w:rsid w:val="0E4A4647"/>
    <w:rsid w:val="0E890BDE"/>
    <w:rsid w:val="0EF76B86"/>
    <w:rsid w:val="0F1103CB"/>
    <w:rsid w:val="10B11D2B"/>
    <w:rsid w:val="11ED513C"/>
    <w:rsid w:val="121F0128"/>
    <w:rsid w:val="129C24B7"/>
    <w:rsid w:val="12DE7BA9"/>
    <w:rsid w:val="13BF44DA"/>
    <w:rsid w:val="13CC4B46"/>
    <w:rsid w:val="175F6B30"/>
    <w:rsid w:val="1C14567A"/>
    <w:rsid w:val="1CAD77B8"/>
    <w:rsid w:val="1CD25798"/>
    <w:rsid w:val="1D9034B4"/>
    <w:rsid w:val="204B1499"/>
    <w:rsid w:val="22AB5891"/>
    <w:rsid w:val="2507364B"/>
    <w:rsid w:val="25436ECF"/>
    <w:rsid w:val="279F30B6"/>
    <w:rsid w:val="27E84BEB"/>
    <w:rsid w:val="27F6595D"/>
    <w:rsid w:val="280F396E"/>
    <w:rsid w:val="281D724E"/>
    <w:rsid w:val="28FD612A"/>
    <w:rsid w:val="2A907EE9"/>
    <w:rsid w:val="2E1257E6"/>
    <w:rsid w:val="30F65F4C"/>
    <w:rsid w:val="326D1087"/>
    <w:rsid w:val="32A36EA6"/>
    <w:rsid w:val="332F1629"/>
    <w:rsid w:val="33B80033"/>
    <w:rsid w:val="33C77A7F"/>
    <w:rsid w:val="34434C37"/>
    <w:rsid w:val="34E53282"/>
    <w:rsid w:val="356302C6"/>
    <w:rsid w:val="36D80570"/>
    <w:rsid w:val="36F84673"/>
    <w:rsid w:val="36FB522B"/>
    <w:rsid w:val="37C13570"/>
    <w:rsid w:val="391141F4"/>
    <w:rsid w:val="39C72A0C"/>
    <w:rsid w:val="3AE86B80"/>
    <w:rsid w:val="3AFF3E68"/>
    <w:rsid w:val="3B0B316A"/>
    <w:rsid w:val="3CF6021C"/>
    <w:rsid w:val="3E5A56B4"/>
    <w:rsid w:val="3EE05573"/>
    <w:rsid w:val="41BA1ECD"/>
    <w:rsid w:val="44333E9B"/>
    <w:rsid w:val="468E72F7"/>
    <w:rsid w:val="478A5A4E"/>
    <w:rsid w:val="47BE1103"/>
    <w:rsid w:val="48DF24BB"/>
    <w:rsid w:val="49790385"/>
    <w:rsid w:val="4A13511B"/>
    <w:rsid w:val="4D730FEF"/>
    <w:rsid w:val="4E725AB0"/>
    <w:rsid w:val="4F15570E"/>
    <w:rsid w:val="4F9F49C9"/>
    <w:rsid w:val="507370DD"/>
    <w:rsid w:val="517656D2"/>
    <w:rsid w:val="51D04201"/>
    <w:rsid w:val="527D2E4C"/>
    <w:rsid w:val="52934F31"/>
    <w:rsid w:val="53AF18D9"/>
    <w:rsid w:val="54FC1A04"/>
    <w:rsid w:val="550E0A6B"/>
    <w:rsid w:val="55BF3BF4"/>
    <w:rsid w:val="5611495A"/>
    <w:rsid w:val="5694195F"/>
    <w:rsid w:val="583A30ED"/>
    <w:rsid w:val="58A7574D"/>
    <w:rsid w:val="59083FCB"/>
    <w:rsid w:val="59961491"/>
    <w:rsid w:val="59CB0538"/>
    <w:rsid w:val="5AD41214"/>
    <w:rsid w:val="5C430E01"/>
    <w:rsid w:val="61B04F32"/>
    <w:rsid w:val="65793B9C"/>
    <w:rsid w:val="663335A1"/>
    <w:rsid w:val="6652644D"/>
    <w:rsid w:val="6BA33FAB"/>
    <w:rsid w:val="6CA734D4"/>
    <w:rsid w:val="6CEC555E"/>
    <w:rsid w:val="6CFD1A15"/>
    <w:rsid w:val="7013726D"/>
    <w:rsid w:val="70F66972"/>
    <w:rsid w:val="73737C5F"/>
    <w:rsid w:val="73863D97"/>
    <w:rsid w:val="74146036"/>
    <w:rsid w:val="74593048"/>
    <w:rsid w:val="755B321A"/>
    <w:rsid w:val="759270CA"/>
    <w:rsid w:val="76A34679"/>
    <w:rsid w:val="76FA519A"/>
    <w:rsid w:val="79E242BD"/>
    <w:rsid w:val="7AA03737"/>
    <w:rsid w:val="7B3B0816"/>
    <w:rsid w:val="7C4761B3"/>
    <w:rsid w:val="7CA3363F"/>
    <w:rsid w:val="7EB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698</Characters>
  <Lines>0</Lines>
  <Paragraphs>0</Paragraphs>
  <TotalTime>24</TotalTime>
  <ScaleCrop>false</ScaleCrop>
  <LinksUpToDate>false</LinksUpToDate>
  <CharactersWithSpaces>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WPS_1649990754</cp:lastModifiedBy>
  <cp:lastPrinted>2023-01-18T07:21:00Z</cp:lastPrinted>
  <dcterms:modified xsi:type="dcterms:W3CDTF">2023-01-18T11:28:29Z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F3D4C51C0B5C41FB969ACD2F39113E20</vt:lpwstr>
  </property>
</Properties>
</file>