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6E2C" w:rsidRPr="00696E2C" w:rsidRDefault="00696E2C" w:rsidP="00696E2C">
      <w:pPr>
        <w:widowControl/>
        <w:shd w:val="clear" w:color="auto" w:fill="FFFFFF"/>
        <w:spacing w:after="288"/>
        <w:jc w:val="left"/>
        <w:outlineLvl w:val="0"/>
        <w:rPr>
          <w:rFonts w:ascii="微软雅黑" w:eastAsia="微软雅黑" w:hAnsi="微软雅黑" w:cs="宋体" w:hint="eastAsia"/>
          <w:spacing w:val="11"/>
          <w:kern w:val="36"/>
          <w:sz w:val="30"/>
          <w:szCs w:val="30"/>
        </w:rPr>
      </w:pPr>
      <w:r w:rsidRPr="00696E2C">
        <w:rPr>
          <w:rFonts w:ascii="微软雅黑" w:eastAsia="微软雅黑" w:hAnsi="微软雅黑" w:cs="宋体" w:hint="eastAsia"/>
          <w:spacing w:val="11"/>
          <w:kern w:val="36"/>
          <w:sz w:val="36"/>
          <w:szCs w:val="45"/>
        </w:rPr>
        <w:t>通辽市委副书记、政法委书记方玉东一行到富康社区调研指导工作</w:t>
      </w:r>
      <w:r w:rsidRPr="00696E2C">
        <w:rPr>
          <w:rFonts w:ascii="微软雅黑" w:eastAsia="微软雅黑" w:hAnsi="微软雅黑" w:cs="宋体" w:hint="eastAsia"/>
          <w:spacing w:val="11"/>
          <w:kern w:val="0"/>
          <w:sz w:val="20"/>
          <w:szCs w:val="24"/>
        </w:rPr>
        <w:br/>
      </w:r>
      <w:r w:rsidRPr="00696E2C">
        <w:rPr>
          <w:rFonts w:ascii="仿宋" w:eastAsia="仿宋" w:hAnsi="仿宋" w:cs="仿宋" w:hint="eastAsia"/>
          <w:color w:val="000000"/>
          <w:spacing w:val="11"/>
          <w:kern w:val="0"/>
          <w:sz w:val="30"/>
          <w:szCs w:val="30"/>
        </w:rPr>
        <w:t xml:space="preserve">   5</w:t>
      </w:r>
      <w:r w:rsidRPr="00696E2C">
        <w:rPr>
          <w:rFonts w:ascii="仿宋" w:eastAsia="仿宋" w:hAnsi="仿宋" w:cs="宋体" w:hint="eastAsia"/>
          <w:color w:val="000000"/>
          <w:spacing w:val="11"/>
          <w:kern w:val="0"/>
          <w:sz w:val="30"/>
          <w:szCs w:val="30"/>
        </w:rPr>
        <w:t>月8日下午，通辽市委副书记、政法委书记方玉东一行到富康社区实地调研督导市域社会治理工作开展情况。旗委常委、旗人民政府副旗长韩占峰，街道主要领导陪同调研。</w:t>
      </w:r>
    </w:p>
    <w:p w:rsidR="00696E2C" w:rsidRPr="00696E2C" w:rsidRDefault="00696E2C" w:rsidP="00696E2C">
      <w:pPr>
        <w:widowControl/>
        <w:shd w:val="clear" w:color="auto" w:fill="FFFFFF"/>
        <w:spacing w:line="420" w:lineRule="atLeast"/>
        <w:ind w:left="450" w:hangingChars="150" w:hanging="450"/>
        <w:rPr>
          <w:rFonts w:ascii="微软雅黑" w:eastAsia="微软雅黑" w:hAnsi="微软雅黑" w:cs="宋体" w:hint="eastAsia"/>
          <w:spacing w:val="11"/>
          <w:kern w:val="0"/>
          <w:sz w:val="30"/>
          <w:szCs w:val="30"/>
        </w:rPr>
      </w:pPr>
      <w:r w:rsidRPr="00696E2C">
        <w:rPr>
          <w:rFonts w:ascii="仿宋" w:eastAsia="仿宋" w:hAnsi="仿宋" w:cs="宋体"/>
          <w:noProof/>
          <w:color w:val="000000"/>
          <w:spacing w:val="11"/>
          <w:kern w:val="0"/>
          <w:sz w:val="30"/>
          <w:szCs w:val="30"/>
        </w:rPr>
        <w:drawing>
          <wp:inline distT="0" distB="0" distL="0" distR="0">
            <wp:extent cx="5723528" cy="3526971"/>
            <wp:effectExtent l="19050" t="0" r="0" b="0"/>
            <wp:docPr id="1" name="图片 1"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图片"/>
                    <pic:cNvPicPr>
                      <a:picLocks noChangeAspect="1" noChangeArrowheads="1"/>
                    </pic:cNvPicPr>
                  </pic:nvPicPr>
                  <pic:blipFill>
                    <a:blip r:embed="rId4" cstate="print"/>
                    <a:srcRect/>
                    <a:stretch>
                      <a:fillRect/>
                    </a:stretch>
                  </pic:blipFill>
                  <pic:spPr bwMode="auto">
                    <a:xfrm>
                      <a:off x="0" y="0"/>
                      <a:ext cx="5737061" cy="3535310"/>
                    </a:xfrm>
                    <a:prstGeom prst="rect">
                      <a:avLst/>
                    </a:prstGeom>
                    <a:noFill/>
                    <a:ln w="9525">
                      <a:noFill/>
                      <a:miter lim="800000"/>
                      <a:headEnd/>
                      <a:tailEnd/>
                    </a:ln>
                  </pic:spPr>
                </pic:pic>
              </a:graphicData>
            </a:graphic>
          </wp:inline>
        </w:drawing>
      </w:r>
      <w:r w:rsidRPr="00696E2C">
        <w:rPr>
          <w:rFonts w:ascii="仿宋" w:eastAsia="仿宋" w:hAnsi="仿宋" w:cs="宋体" w:hint="eastAsia"/>
          <w:color w:val="000000"/>
          <w:spacing w:val="21"/>
          <w:kern w:val="0"/>
          <w:sz w:val="30"/>
          <w:szCs w:val="30"/>
        </w:rPr>
        <w:t>调研中，方玉东书记通过实地查看、听取汇报、现场交流等方式，对社区基层社会治理、信访维稳、矛盾纠纷化解等重点工作开展情况进行了全面检查指导。同时听取了社区党委书记周雅静的工作汇报，并针对网格化治理体系建设、矛盾纠纷调解工作等问题进行了指导与交流，对社区基层治理工作给予了充分肯定。</w:t>
      </w:r>
    </w:p>
    <w:p w:rsidR="00696E2C" w:rsidRPr="00696E2C" w:rsidRDefault="00696E2C" w:rsidP="00696E2C">
      <w:pPr>
        <w:widowControl/>
        <w:shd w:val="clear" w:color="auto" w:fill="FFFFFF"/>
        <w:spacing w:line="420" w:lineRule="atLeast"/>
        <w:rPr>
          <w:rFonts w:ascii="微软雅黑" w:eastAsia="微软雅黑" w:hAnsi="微软雅黑" w:cs="宋体" w:hint="eastAsia"/>
          <w:spacing w:val="11"/>
          <w:kern w:val="0"/>
          <w:sz w:val="30"/>
          <w:szCs w:val="30"/>
        </w:rPr>
      </w:pPr>
      <w:r w:rsidRPr="00696E2C">
        <w:rPr>
          <w:rFonts w:ascii="仿宋" w:eastAsia="仿宋" w:hAnsi="仿宋" w:cs="宋体"/>
          <w:noProof/>
          <w:color w:val="000000"/>
          <w:spacing w:val="21"/>
          <w:kern w:val="0"/>
          <w:sz w:val="30"/>
          <w:szCs w:val="30"/>
        </w:rPr>
        <w:lastRenderedPageBreak/>
        <w:drawing>
          <wp:inline distT="0" distB="0" distL="0" distR="0">
            <wp:extent cx="5676356" cy="3840480"/>
            <wp:effectExtent l="19050" t="0" r="544" b="0"/>
            <wp:docPr id="2" name="图片 2"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图片"/>
                    <pic:cNvPicPr>
                      <a:picLocks noChangeAspect="1" noChangeArrowheads="1"/>
                    </pic:cNvPicPr>
                  </pic:nvPicPr>
                  <pic:blipFill>
                    <a:blip r:embed="rId5" cstate="print"/>
                    <a:srcRect/>
                    <a:stretch>
                      <a:fillRect/>
                    </a:stretch>
                  </pic:blipFill>
                  <pic:spPr bwMode="auto">
                    <a:xfrm>
                      <a:off x="0" y="0"/>
                      <a:ext cx="5679559" cy="3842647"/>
                    </a:xfrm>
                    <a:prstGeom prst="rect">
                      <a:avLst/>
                    </a:prstGeom>
                    <a:noFill/>
                    <a:ln w="9525">
                      <a:noFill/>
                      <a:miter lim="800000"/>
                      <a:headEnd/>
                      <a:tailEnd/>
                    </a:ln>
                  </pic:spPr>
                </pic:pic>
              </a:graphicData>
            </a:graphic>
          </wp:inline>
        </w:drawing>
      </w:r>
      <w:r w:rsidRPr="00696E2C">
        <w:rPr>
          <w:rFonts w:ascii="仿宋" w:eastAsia="仿宋" w:hAnsi="仿宋" w:cs="宋体" w:hint="eastAsia"/>
          <w:color w:val="000000"/>
          <w:spacing w:val="21"/>
          <w:kern w:val="0"/>
          <w:sz w:val="30"/>
          <w:szCs w:val="30"/>
        </w:rPr>
        <w:br/>
      </w:r>
      <w:r w:rsidRPr="00696E2C">
        <w:rPr>
          <w:rFonts w:ascii="微软雅黑" w:eastAsia="微软雅黑" w:hAnsi="微软雅黑" w:cs="宋体"/>
          <w:spacing w:val="11"/>
          <w:kern w:val="0"/>
          <w:sz w:val="30"/>
          <w:szCs w:val="30"/>
        </w:rPr>
        <w:drawing>
          <wp:inline distT="0" distB="0" distL="0" distR="0">
            <wp:extent cx="5676356" cy="3892732"/>
            <wp:effectExtent l="19050" t="0" r="544" b="0"/>
            <wp:docPr id="4" name="图片 3"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图片"/>
                    <pic:cNvPicPr>
                      <a:picLocks noChangeAspect="1" noChangeArrowheads="1"/>
                    </pic:cNvPicPr>
                  </pic:nvPicPr>
                  <pic:blipFill>
                    <a:blip r:embed="rId6" cstate="print"/>
                    <a:srcRect/>
                    <a:stretch>
                      <a:fillRect/>
                    </a:stretch>
                  </pic:blipFill>
                  <pic:spPr bwMode="auto">
                    <a:xfrm>
                      <a:off x="0" y="0"/>
                      <a:ext cx="5682219" cy="3896753"/>
                    </a:xfrm>
                    <a:prstGeom prst="rect">
                      <a:avLst/>
                    </a:prstGeom>
                    <a:noFill/>
                    <a:ln w="9525">
                      <a:noFill/>
                      <a:miter lim="800000"/>
                      <a:headEnd/>
                      <a:tailEnd/>
                    </a:ln>
                  </pic:spPr>
                </pic:pic>
              </a:graphicData>
            </a:graphic>
          </wp:inline>
        </w:drawing>
      </w:r>
    </w:p>
    <w:p w:rsidR="00696E2C" w:rsidRPr="00696E2C" w:rsidRDefault="00696E2C" w:rsidP="00696E2C">
      <w:pPr>
        <w:widowControl/>
        <w:shd w:val="clear" w:color="auto" w:fill="FFFFFF"/>
        <w:spacing w:line="420" w:lineRule="atLeast"/>
        <w:ind w:firstLineChars="150" w:firstLine="483"/>
        <w:rPr>
          <w:rFonts w:ascii="微软雅黑" w:eastAsia="微软雅黑" w:hAnsi="微软雅黑" w:cs="宋体" w:hint="eastAsia"/>
          <w:spacing w:val="11"/>
          <w:kern w:val="0"/>
          <w:sz w:val="30"/>
          <w:szCs w:val="30"/>
        </w:rPr>
      </w:pPr>
      <w:r w:rsidRPr="00696E2C">
        <w:rPr>
          <w:rFonts w:ascii="仿宋" w:eastAsia="仿宋" w:hAnsi="仿宋" w:cs="宋体" w:hint="eastAsia"/>
          <w:spacing w:val="11"/>
          <w:kern w:val="0"/>
          <w:sz w:val="30"/>
          <w:szCs w:val="30"/>
        </w:rPr>
        <w:lastRenderedPageBreak/>
        <w:t>富康社区在今后的工作中将不断完善提升网格化治理水平，将社区基层治理工作抓好、抓实、抓细、抓出成效，深入践行以人民为中心的工作宗旨，整合资源、聚合力量，切实为群众办实事办好事，打造共建共治共享的社区治理新格局。</w:t>
      </w:r>
    </w:p>
    <w:p w:rsidR="00966471" w:rsidRPr="00696E2C" w:rsidRDefault="00966471">
      <w:pPr>
        <w:rPr>
          <w:sz w:val="30"/>
          <w:szCs w:val="30"/>
        </w:rPr>
      </w:pPr>
    </w:p>
    <w:sectPr w:rsidR="00966471" w:rsidRPr="00696E2C" w:rsidSect="0096647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96E2C"/>
    <w:rsid w:val="00696E2C"/>
    <w:rsid w:val="0096647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6471"/>
    <w:pPr>
      <w:widowControl w:val="0"/>
      <w:jc w:val="both"/>
    </w:pPr>
  </w:style>
  <w:style w:type="paragraph" w:styleId="1">
    <w:name w:val="heading 1"/>
    <w:basedOn w:val="a"/>
    <w:link w:val="1Char"/>
    <w:uiPriority w:val="9"/>
    <w:qFormat/>
    <w:rsid w:val="00696E2C"/>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696E2C"/>
    <w:rPr>
      <w:rFonts w:ascii="宋体" w:eastAsia="宋体" w:hAnsi="宋体" w:cs="宋体"/>
      <w:b/>
      <w:bCs/>
      <w:kern w:val="36"/>
      <w:sz w:val="48"/>
      <w:szCs w:val="48"/>
    </w:rPr>
  </w:style>
  <w:style w:type="character" w:customStyle="1" w:styleId="richmediameta">
    <w:name w:val="rich_media_meta"/>
    <w:basedOn w:val="a0"/>
    <w:rsid w:val="00696E2C"/>
  </w:style>
  <w:style w:type="character" w:styleId="a3">
    <w:name w:val="Hyperlink"/>
    <w:basedOn w:val="a0"/>
    <w:uiPriority w:val="99"/>
    <w:semiHidden/>
    <w:unhideWhenUsed/>
    <w:rsid w:val="00696E2C"/>
    <w:rPr>
      <w:color w:val="0000FF"/>
      <w:u w:val="single"/>
    </w:rPr>
  </w:style>
  <w:style w:type="character" w:styleId="a4">
    <w:name w:val="Emphasis"/>
    <w:basedOn w:val="a0"/>
    <w:uiPriority w:val="20"/>
    <w:qFormat/>
    <w:rsid w:val="00696E2C"/>
    <w:rPr>
      <w:i/>
      <w:iCs/>
    </w:rPr>
  </w:style>
  <w:style w:type="paragraph" w:styleId="a5">
    <w:name w:val="Normal (Web)"/>
    <w:basedOn w:val="a"/>
    <w:uiPriority w:val="99"/>
    <w:semiHidden/>
    <w:unhideWhenUsed/>
    <w:rsid w:val="00696E2C"/>
    <w:pPr>
      <w:widowControl/>
      <w:spacing w:before="100" w:beforeAutospacing="1" w:after="100" w:afterAutospacing="1"/>
      <w:jc w:val="left"/>
    </w:pPr>
    <w:rPr>
      <w:rFonts w:ascii="宋体" w:eastAsia="宋体" w:hAnsi="宋体" w:cs="宋体"/>
      <w:kern w:val="0"/>
      <w:sz w:val="24"/>
      <w:szCs w:val="24"/>
    </w:rPr>
  </w:style>
  <w:style w:type="paragraph" w:styleId="a6">
    <w:name w:val="Balloon Text"/>
    <w:basedOn w:val="a"/>
    <w:link w:val="Char"/>
    <w:uiPriority w:val="99"/>
    <w:semiHidden/>
    <w:unhideWhenUsed/>
    <w:rsid w:val="00696E2C"/>
    <w:rPr>
      <w:sz w:val="18"/>
      <w:szCs w:val="18"/>
    </w:rPr>
  </w:style>
  <w:style w:type="character" w:customStyle="1" w:styleId="Char">
    <w:name w:val="批注框文本 Char"/>
    <w:basedOn w:val="a0"/>
    <w:link w:val="a6"/>
    <w:uiPriority w:val="99"/>
    <w:semiHidden/>
    <w:rsid w:val="00696E2C"/>
    <w:rPr>
      <w:sz w:val="18"/>
      <w:szCs w:val="18"/>
    </w:rPr>
  </w:style>
</w:styles>
</file>

<file path=word/webSettings.xml><?xml version="1.0" encoding="utf-8"?>
<w:webSettings xmlns:r="http://schemas.openxmlformats.org/officeDocument/2006/relationships" xmlns:w="http://schemas.openxmlformats.org/wordprocessingml/2006/main">
  <w:divs>
    <w:div w:id="1962571391">
      <w:bodyDiv w:val="1"/>
      <w:marLeft w:val="0"/>
      <w:marRight w:val="0"/>
      <w:marTop w:val="0"/>
      <w:marBottom w:val="0"/>
      <w:divBdr>
        <w:top w:val="none" w:sz="0" w:space="0" w:color="auto"/>
        <w:left w:val="none" w:sz="0" w:space="0" w:color="auto"/>
        <w:bottom w:val="none" w:sz="0" w:space="0" w:color="auto"/>
        <w:right w:val="none" w:sz="0" w:space="0" w:color="auto"/>
      </w:divBdr>
      <w:divsChild>
        <w:div w:id="1007055069">
          <w:marLeft w:val="0"/>
          <w:marRight w:val="0"/>
          <w:marTop w:val="0"/>
          <w:marBottom w:val="453"/>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54</Words>
  <Characters>308</Characters>
  <Application>Microsoft Office Word</Application>
  <DocSecurity>0</DocSecurity>
  <Lines>2</Lines>
  <Paragraphs>1</Paragraphs>
  <ScaleCrop>false</ScaleCrop>
  <Company/>
  <LinksUpToDate>false</LinksUpToDate>
  <CharactersWithSpaces>361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2023-05-11T06:53:00Z</dcterms:created>
  <dcterms:modified xsi:type="dcterms:W3CDTF">2023-05-11T06:56:00Z</dcterms:modified>
</cp:coreProperties>
</file>