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奈曼旗融媒体中心2023年党建工作计划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AFBFC"/>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AFBFC"/>
        </w:rPr>
        <w:t>机关党建是党在机关全部工作和战斗力的基础。</w:t>
      </w:r>
      <w:r>
        <w:rPr>
          <w:rFonts w:hint="eastAsia" w:ascii="仿宋" w:hAnsi="仿宋" w:eastAsia="仿宋" w:cs="仿宋"/>
          <w:i w:val="0"/>
          <w:iCs w:val="0"/>
          <w:caps w:val="0"/>
          <w:color w:val="333333"/>
          <w:spacing w:val="0"/>
          <w:sz w:val="32"/>
          <w:szCs w:val="32"/>
          <w:shd w:val="clear" w:fill="FAFBFC"/>
          <w:lang w:val="en-US" w:eastAsia="zh-CN"/>
        </w:rPr>
        <w:t>融媒体</w:t>
      </w:r>
      <w:r>
        <w:rPr>
          <w:rFonts w:hint="eastAsia" w:ascii="仿宋" w:hAnsi="仿宋" w:eastAsia="仿宋" w:cs="仿宋"/>
          <w:i w:val="0"/>
          <w:iCs w:val="0"/>
          <w:caps w:val="0"/>
          <w:color w:val="333333"/>
          <w:spacing w:val="0"/>
          <w:sz w:val="32"/>
          <w:szCs w:val="32"/>
          <w:shd w:val="clear" w:fill="FAFBFC"/>
        </w:rPr>
        <w:t>中心</w:t>
      </w:r>
      <w:r>
        <w:rPr>
          <w:rFonts w:hint="eastAsia" w:ascii="仿宋" w:hAnsi="仿宋" w:eastAsia="仿宋" w:cs="仿宋"/>
          <w:i w:val="0"/>
          <w:iCs w:val="0"/>
          <w:caps w:val="0"/>
          <w:color w:val="333333"/>
          <w:spacing w:val="0"/>
          <w:sz w:val="32"/>
          <w:szCs w:val="32"/>
          <w:shd w:val="clear" w:fill="FAFBFC"/>
          <w:lang w:val="en-US" w:eastAsia="zh-CN"/>
        </w:rPr>
        <w:t>党支部</w:t>
      </w:r>
      <w:r>
        <w:rPr>
          <w:rFonts w:hint="eastAsia" w:ascii="仿宋" w:hAnsi="仿宋" w:eastAsia="仿宋" w:cs="仿宋"/>
          <w:i w:val="0"/>
          <w:iCs w:val="0"/>
          <w:caps w:val="0"/>
          <w:color w:val="333333"/>
          <w:spacing w:val="0"/>
          <w:sz w:val="32"/>
          <w:szCs w:val="32"/>
          <w:shd w:val="clear" w:fill="FAFBFC"/>
        </w:rPr>
        <w:t>始终把机关党的建设摆在重要位置，坚持党中央集中统一领导</w:t>
      </w:r>
      <w:r>
        <w:rPr>
          <w:rFonts w:hint="eastAsia" w:ascii="仿宋" w:hAnsi="仿宋" w:eastAsia="仿宋" w:cs="仿宋"/>
          <w:i w:val="0"/>
          <w:iCs w:val="0"/>
          <w:caps w:val="0"/>
          <w:color w:val="333333"/>
          <w:spacing w:val="0"/>
          <w:sz w:val="32"/>
          <w:szCs w:val="32"/>
          <w:shd w:val="clear" w:fill="FAFBFC"/>
          <w:lang w:eastAsia="zh-CN"/>
        </w:rPr>
        <w:t>，</w:t>
      </w:r>
      <w:bookmarkStart w:id="0" w:name="_GoBack"/>
      <w:bookmarkEnd w:id="0"/>
      <w:r>
        <w:rPr>
          <w:rFonts w:hint="eastAsia" w:ascii="仿宋" w:hAnsi="仿宋" w:eastAsia="仿宋" w:cs="仿宋"/>
          <w:i w:val="0"/>
          <w:iCs w:val="0"/>
          <w:caps w:val="0"/>
          <w:color w:val="333333"/>
          <w:spacing w:val="0"/>
          <w:sz w:val="32"/>
          <w:szCs w:val="32"/>
          <w:shd w:val="clear" w:fill="FAFBFC"/>
        </w:rPr>
        <w:t>坚决维护党中央权威</w:t>
      </w:r>
      <w:r>
        <w:rPr>
          <w:rFonts w:hint="eastAsia" w:ascii="仿宋" w:hAnsi="仿宋" w:eastAsia="仿宋" w:cs="仿宋"/>
          <w:i w:val="0"/>
          <w:iCs w:val="0"/>
          <w:caps w:val="0"/>
          <w:color w:val="333333"/>
          <w:spacing w:val="0"/>
          <w:sz w:val="32"/>
          <w:szCs w:val="32"/>
          <w:shd w:val="clear" w:fill="FAFBFC"/>
          <w:lang w:eastAsia="zh-CN"/>
        </w:rPr>
        <w:t>，</w:t>
      </w:r>
      <w:r>
        <w:rPr>
          <w:rFonts w:hint="eastAsia" w:ascii="仿宋" w:hAnsi="仿宋" w:eastAsia="仿宋" w:cs="仿宋"/>
          <w:i w:val="0"/>
          <w:iCs w:val="0"/>
          <w:caps w:val="0"/>
          <w:color w:val="333333"/>
          <w:spacing w:val="0"/>
          <w:sz w:val="32"/>
          <w:szCs w:val="32"/>
          <w:shd w:val="clear" w:fill="FAFBFC"/>
          <w:lang w:val="en-US" w:eastAsia="zh-CN"/>
        </w:rPr>
        <w:t>紧紧围绕习近平新时代中国特色社会主义思想和党的二十大精神，</w:t>
      </w:r>
      <w:r>
        <w:rPr>
          <w:rFonts w:hint="eastAsia" w:ascii="仿宋" w:hAnsi="仿宋" w:eastAsia="仿宋" w:cs="仿宋"/>
          <w:i w:val="0"/>
          <w:iCs w:val="0"/>
          <w:caps w:val="0"/>
          <w:color w:val="333333"/>
          <w:spacing w:val="0"/>
          <w:sz w:val="32"/>
          <w:szCs w:val="32"/>
          <w:shd w:val="clear" w:fill="FAFBFC"/>
        </w:rPr>
        <w:t>全面加强、全面推进、全面从严、全面落实，以扎实的党建工作引领保障中心事业稳步发展。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AFBFC"/>
          <w:lang w:val="en-US" w:eastAsia="zh-CN"/>
        </w:rPr>
        <w:t>一、</w:t>
      </w:r>
      <w:r>
        <w:rPr>
          <w:rFonts w:hint="eastAsia" w:ascii="仿宋" w:hAnsi="仿宋" w:eastAsia="仿宋" w:cs="仿宋"/>
          <w:b/>
          <w:bCs/>
          <w:i w:val="0"/>
          <w:iCs w:val="0"/>
          <w:caps w:val="0"/>
          <w:color w:val="333333"/>
          <w:spacing w:val="0"/>
          <w:sz w:val="32"/>
          <w:szCs w:val="32"/>
          <w:shd w:val="clear" w:fill="FAFBFC"/>
        </w:rPr>
        <w:t>政治建设铸魂。</w:t>
      </w:r>
      <w:r>
        <w:rPr>
          <w:rFonts w:hint="eastAsia" w:ascii="仿宋" w:hAnsi="仿宋" w:eastAsia="仿宋" w:cs="仿宋"/>
          <w:i w:val="0"/>
          <w:iCs w:val="0"/>
          <w:caps w:val="0"/>
          <w:color w:val="333333"/>
          <w:spacing w:val="0"/>
          <w:sz w:val="32"/>
          <w:szCs w:val="32"/>
          <w:shd w:val="clear" w:fill="FAFBFC"/>
        </w:rPr>
        <w:t>中心作为新闻</w:t>
      </w:r>
      <w:r>
        <w:rPr>
          <w:rFonts w:hint="eastAsia" w:ascii="仿宋" w:hAnsi="仿宋" w:eastAsia="仿宋" w:cs="仿宋"/>
          <w:i w:val="0"/>
          <w:iCs w:val="0"/>
          <w:caps w:val="0"/>
          <w:color w:val="333333"/>
          <w:spacing w:val="0"/>
          <w:sz w:val="32"/>
          <w:szCs w:val="32"/>
          <w:shd w:val="clear" w:fill="FAFBFC"/>
          <w:lang w:val="en-US" w:eastAsia="zh-CN"/>
        </w:rPr>
        <w:t>舆论</w:t>
      </w:r>
      <w:r>
        <w:rPr>
          <w:rFonts w:hint="eastAsia" w:ascii="仿宋" w:hAnsi="仿宋" w:eastAsia="仿宋" w:cs="仿宋"/>
          <w:i w:val="0"/>
          <w:iCs w:val="0"/>
          <w:caps w:val="0"/>
          <w:color w:val="333333"/>
          <w:spacing w:val="0"/>
          <w:sz w:val="32"/>
          <w:szCs w:val="32"/>
          <w:shd w:val="clear" w:fill="FAFBFC"/>
        </w:rPr>
        <w:t>宣传的</w:t>
      </w:r>
      <w:r>
        <w:rPr>
          <w:rFonts w:hint="eastAsia" w:ascii="仿宋" w:hAnsi="仿宋" w:eastAsia="仿宋" w:cs="仿宋"/>
          <w:i w:val="0"/>
          <w:iCs w:val="0"/>
          <w:caps w:val="0"/>
          <w:color w:val="333333"/>
          <w:spacing w:val="0"/>
          <w:sz w:val="32"/>
          <w:szCs w:val="32"/>
          <w:shd w:val="clear" w:fill="FAFBFC"/>
          <w:lang w:val="en-US" w:eastAsia="zh-CN"/>
        </w:rPr>
        <w:t>主阵地</w:t>
      </w:r>
      <w:r>
        <w:rPr>
          <w:rFonts w:hint="eastAsia" w:ascii="仿宋" w:hAnsi="仿宋" w:eastAsia="仿宋" w:cs="仿宋"/>
          <w:i w:val="0"/>
          <w:iCs w:val="0"/>
          <w:caps w:val="0"/>
          <w:color w:val="333333"/>
          <w:spacing w:val="0"/>
          <w:sz w:val="32"/>
          <w:szCs w:val="32"/>
          <w:shd w:val="clear" w:fill="FAFBFC"/>
        </w:rPr>
        <w:t>、主力军，始终坚持党管媒体、党媒姓党。坚持把学习贯彻习近平新时代中国特色社会主义思想作为首要政治任务，第一时间组织传达学习习近平总书记重要批示精神、党中央决策部署，做到思想上真正信仰、工作上对标对表、行动上紧紧跟随。坚持集中组织与个人自学、领导领学与体会交流相结合，组织深学细研《</w:t>
      </w:r>
      <w:r>
        <w:rPr>
          <w:rFonts w:hint="eastAsia" w:ascii="仿宋" w:hAnsi="仿宋" w:eastAsia="仿宋" w:cs="仿宋"/>
          <w:i w:val="0"/>
          <w:iCs w:val="0"/>
          <w:caps w:val="0"/>
          <w:color w:val="333333"/>
          <w:spacing w:val="0"/>
          <w:sz w:val="32"/>
          <w:szCs w:val="32"/>
          <w:shd w:val="clear" w:fill="FAFBFC"/>
          <w:lang w:val="en-US" w:eastAsia="zh-CN"/>
        </w:rPr>
        <w:t>中国共产党简史</w:t>
      </w:r>
      <w:r>
        <w:rPr>
          <w:rFonts w:hint="eastAsia" w:ascii="仿宋" w:hAnsi="仿宋" w:eastAsia="仿宋" w:cs="仿宋"/>
          <w:i w:val="0"/>
          <w:iCs w:val="0"/>
          <w:caps w:val="0"/>
          <w:color w:val="333333"/>
          <w:spacing w:val="0"/>
          <w:sz w:val="32"/>
          <w:szCs w:val="32"/>
          <w:shd w:val="clear" w:fill="FAFBFC"/>
        </w:rPr>
        <w:t>》</w:t>
      </w:r>
      <w:r>
        <w:rPr>
          <w:rFonts w:hint="eastAsia" w:ascii="仿宋" w:hAnsi="仿宋" w:eastAsia="仿宋" w:cs="仿宋"/>
          <w:i w:val="0"/>
          <w:iCs w:val="0"/>
          <w:caps w:val="0"/>
          <w:color w:val="333333"/>
          <w:spacing w:val="0"/>
          <w:sz w:val="32"/>
          <w:szCs w:val="32"/>
          <w:shd w:val="clear" w:fill="FAFBFC"/>
          <w:lang w:eastAsia="zh-CN"/>
        </w:rPr>
        <w:t>、</w:t>
      </w:r>
      <w:r>
        <w:rPr>
          <w:rFonts w:hint="eastAsia" w:ascii="仿宋" w:hAnsi="仿宋" w:eastAsia="仿宋" w:cs="仿宋"/>
          <w:i w:val="0"/>
          <w:iCs w:val="0"/>
          <w:caps w:val="0"/>
          <w:color w:val="333333"/>
          <w:spacing w:val="0"/>
          <w:sz w:val="32"/>
          <w:szCs w:val="32"/>
          <w:shd w:val="clear" w:fill="FAFBFC"/>
        </w:rPr>
        <w:t>《</w:t>
      </w:r>
      <w:r>
        <w:rPr>
          <w:rFonts w:hint="eastAsia" w:ascii="仿宋" w:hAnsi="仿宋" w:eastAsia="仿宋" w:cs="仿宋"/>
          <w:i w:val="0"/>
          <w:iCs w:val="0"/>
          <w:caps w:val="0"/>
          <w:color w:val="333333"/>
          <w:spacing w:val="0"/>
          <w:sz w:val="32"/>
          <w:szCs w:val="32"/>
          <w:shd w:val="clear" w:fill="FAFBFC"/>
          <w:lang w:val="en-US" w:eastAsia="zh-CN"/>
        </w:rPr>
        <w:t>党的二十大报告辅导百问</w:t>
      </w:r>
      <w:r>
        <w:rPr>
          <w:rFonts w:hint="eastAsia" w:ascii="仿宋" w:hAnsi="仿宋" w:eastAsia="仿宋" w:cs="仿宋"/>
          <w:i w:val="0"/>
          <w:iCs w:val="0"/>
          <w:caps w:val="0"/>
          <w:color w:val="333333"/>
          <w:spacing w:val="0"/>
          <w:sz w:val="32"/>
          <w:szCs w:val="32"/>
          <w:shd w:val="clear" w:fill="FAFBFC"/>
        </w:rPr>
        <w:t>》等著作；发挥学习强国等新媒体平台的网聚辐射效应，建好手机“</w:t>
      </w:r>
      <w:r>
        <w:rPr>
          <w:rFonts w:hint="eastAsia" w:ascii="仿宋" w:hAnsi="仿宋" w:eastAsia="仿宋" w:cs="仿宋"/>
          <w:i w:val="0"/>
          <w:iCs w:val="0"/>
          <w:caps w:val="0"/>
          <w:color w:val="333333"/>
          <w:spacing w:val="0"/>
          <w:sz w:val="32"/>
          <w:szCs w:val="32"/>
          <w:shd w:val="clear" w:fill="FAFBFC"/>
          <w:lang w:val="en-US" w:eastAsia="zh-CN"/>
        </w:rPr>
        <w:t>短视频</w:t>
      </w:r>
      <w:r>
        <w:rPr>
          <w:rFonts w:hint="eastAsia" w:ascii="仿宋" w:hAnsi="仿宋" w:eastAsia="仿宋" w:cs="仿宋"/>
          <w:i w:val="0"/>
          <w:iCs w:val="0"/>
          <w:caps w:val="0"/>
          <w:color w:val="333333"/>
          <w:spacing w:val="0"/>
          <w:sz w:val="32"/>
          <w:szCs w:val="32"/>
          <w:shd w:val="clear" w:fill="FAFBFC"/>
        </w:rPr>
        <w:t>”，搞好线上“</w:t>
      </w:r>
      <w:r>
        <w:rPr>
          <w:rFonts w:hint="eastAsia" w:ascii="仿宋" w:hAnsi="仿宋" w:eastAsia="仿宋" w:cs="仿宋"/>
          <w:i w:val="0"/>
          <w:iCs w:val="0"/>
          <w:caps w:val="0"/>
          <w:color w:val="333333"/>
          <w:spacing w:val="0"/>
          <w:sz w:val="32"/>
          <w:szCs w:val="32"/>
          <w:shd w:val="clear" w:fill="FAFBFC"/>
          <w:lang w:val="en-US" w:eastAsia="zh-CN"/>
        </w:rPr>
        <w:t>直播</w:t>
      </w:r>
      <w:r>
        <w:rPr>
          <w:rFonts w:hint="eastAsia" w:ascii="仿宋" w:hAnsi="仿宋" w:eastAsia="仿宋" w:cs="仿宋"/>
          <w:i w:val="0"/>
          <w:iCs w:val="0"/>
          <w:caps w:val="0"/>
          <w:color w:val="333333"/>
          <w:spacing w:val="0"/>
          <w:sz w:val="32"/>
          <w:szCs w:val="32"/>
          <w:shd w:val="clear" w:fill="FAFBFC"/>
        </w:rPr>
        <w:t>”；建立组织领导、监督检查、成果通报、考核评估等机制，推动党史学习教育实现常态化长效化。在主旋律宣传、主基调把握、主目标聚焦、主渠道传播、主阵地建设等方面守正创新，落实意识形态责任制，压实主管主办主创责任，确保</w:t>
      </w:r>
      <w:r>
        <w:rPr>
          <w:rFonts w:hint="eastAsia" w:ascii="仿宋" w:hAnsi="仿宋" w:eastAsia="仿宋" w:cs="仿宋"/>
          <w:i w:val="0"/>
          <w:iCs w:val="0"/>
          <w:caps w:val="0"/>
          <w:color w:val="333333"/>
          <w:spacing w:val="0"/>
          <w:sz w:val="32"/>
          <w:szCs w:val="32"/>
          <w:shd w:val="clear" w:fill="FAFBFC"/>
          <w:lang w:val="en-US" w:eastAsia="zh-CN"/>
        </w:rPr>
        <w:t>中心</w:t>
      </w:r>
      <w:r>
        <w:rPr>
          <w:rFonts w:hint="eastAsia" w:ascii="仿宋" w:hAnsi="仿宋" w:eastAsia="仿宋" w:cs="仿宋"/>
          <w:i w:val="0"/>
          <w:iCs w:val="0"/>
          <w:caps w:val="0"/>
          <w:color w:val="333333"/>
          <w:spacing w:val="0"/>
          <w:sz w:val="32"/>
          <w:szCs w:val="32"/>
          <w:shd w:val="clear" w:fill="FAFBFC"/>
        </w:rPr>
        <w:t>新闻宣传正确的政治方向、舆论导向、价值取向。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AFBFC"/>
          <w:lang w:val="en-US" w:eastAsia="zh-CN"/>
        </w:rPr>
        <w:t>二、</w:t>
      </w:r>
      <w:r>
        <w:rPr>
          <w:rFonts w:hint="eastAsia" w:ascii="仿宋" w:hAnsi="仿宋" w:eastAsia="仿宋" w:cs="仿宋"/>
          <w:b/>
          <w:bCs/>
          <w:i w:val="0"/>
          <w:iCs w:val="0"/>
          <w:caps w:val="0"/>
          <w:color w:val="333333"/>
          <w:spacing w:val="0"/>
          <w:sz w:val="32"/>
          <w:szCs w:val="32"/>
          <w:shd w:val="clear" w:fill="FAFBFC"/>
        </w:rPr>
        <w:t>业务融合助力</w:t>
      </w:r>
      <w:r>
        <w:rPr>
          <w:rFonts w:hint="eastAsia" w:ascii="仿宋" w:hAnsi="仿宋" w:eastAsia="仿宋" w:cs="仿宋"/>
          <w:i w:val="0"/>
          <w:iCs w:val="0"/>
          <w:caps w:val="0"/>
          <w:color w:val="333333"/>
          <w:spacing w:val="0"/>
          <w:sz w:val="32"/>
          <w:szCs w:val="32"/>
          <w:shd w:val="clear" w:fill="FAFBFC"/>
        </w:rPr>
        <w:t>。紧紧围绕</w:t>
      </w:r>
      <w:r>
        <w:rPr>
          <w:rFonts w:hint="eastAsia" w:ascii="仿宋" w:hAnsi="仿宋" w:eastAsia="仿宋" w:cs="仿宋"/>
          <w:i w:val="0"/>
          <w:iCs w:val="0"/>
          <w:caps w:val="0"/>
          <w:color w:val="333333"/>
          <w:spacing w:val="0"/>
          <w:sz w:val="32"/>
          <w:szCs w:val="32"/>
          <w:shd w:val="clear" w:fill="FAFBFC"/>
          <w:lang w:val="en-US" w:eastAsia="zh-CN"/>
        </w:rPr>
        <w:t>党建和业务大局</w:t>
      </w:r>
      <w:r>
        <w:rPr>
          <w:rFonts w:hint="eastAsia" w:ascii="仿宋" w:hAnsi="仿宋" w:eastAsia="仿宋" w:cs="仿宋"/>
          <w:i w:val="0"/>
          <w:iCs w:val="0"/>
          <w:caps w:val="0"/>
          <w:color w:val="333333"/>
          <w:spacing w:val="0"/>
          <w:sz w:val="32"/>
          <w:szCs w:val="32"/>
          <w:shd w:val="clear" w:fill="FAFBFC"/>
        </w:rPr>
        <w:t>，聚焦服务“</w:t>
      </w:r>
      <w:r>
        <w:rPr>
          <w:rFonts w:hint="eastAsia" w:ascii="仿宋" w:hAnsi="仿宋" w:eastAsia="仿宋" w:cs="仿宋"/>
          <w:i w:val="0"/>
          <w:iCs w:val="0"/>
          <w:caps w:val="0"/>
          <w:color w:val="333333"/>
          <w:spacing w:val="0"/>
          <w:sz w:val="32"/>
          <w:szCs w:val="32"/>
          <w:shd w:val="clear" w:fill="FAFBFC"/>
          <w:lang w:val="en-US" w:eastAsia="zh-CN"/>
        </w:rPr>
        <w:t>群众</w:t>
      </w:r>
      <w:r>
        <w:rPr>
          <w:rFonts w:hint="eastAsia" w:ascii="仿宋" w:hAnsi="仿宋" w:eastAsia="仿宋" w:cs="仿宋"/>
          <w:i w:val="0"/>
          <w:iCs w:val="0"/>
          <w:caps w:val="0"/>
          <w:color w:val="333333"/>
          <w:spacing w:val="0"/>
          <w:sz w:val="32"/>
          <w:szCs w:val="32"/>
          <w:shd w:val="clear" w:fill="FAFBFC"/>
        </w:rPr>
        <w:t>”</w:t>
      </w:r>
      <w:r>
        <w:rPr>
          <w:rFonts w:hint="eastAsia" w:ascii="仿宋" w:hAnsi="仿宋" w:eastAsia="仿宋" w:cs="仿宋"/>
          <w:i w:val="0"/>
          <w:iCs w:val="0"/>
          <w:caps w:val="0"/>
          <w:color w:val="333333"/>
          <w:spacing w:val="0"/>
          <w:sz w:val="32"/>
          <w:szCs w:val="32"/>
          <w:shd w:val="clear" w:fill="FAFBFC"/>
          <w:lang w:val="en-US" w:eastAsia="zh-CN"/>
        </w:rPr>
        <w:t>为主线</w:t>
      </w:r>
      <w:r>
        <w:rPr>
          <w:rFonts w:hint="eastAsia" w:ascii="仿宋" w:hAnsi="仿宋" w:eastAsia="仿宋" w:cs="仿宋"/>
          <w:i w:val="0"/>
          <w:iCs w:val="0"/>
          <w:caps w:val="0"/>
          <w:color w:val="333333"/>
          <w:spacing w:val="0"/>
          <w:sz w:val="32"/>
          <w:szCs w:val="32"/>
          <w:shd w:val="clear" w:fill="FAFBFC"/>
        </w:rPr>
        <w:t>，把党建工作的触角延伸到新闻宣传各方面全过程。以党建组织力提升队伍战斗力。</w:t>
      </w:r>
      <w:r>
        <w:rPr>
          <w:rFonts w:hint="eastAsia" w:ascii="仿宋" w:hAnsi="仿宋" w:eastAsia="仿宋" w:cs="仿宋"/>
          <w:i w:val="0"/>
          <w:iCs w:val="0"/>
          <w:caps w:val="0"/>
          <w:color w:val="333333"/>
          <w:spacing w:val="0"/>
          <w:sz w:val="32"/>
          <w:szCs w:val="32"/>
          <w:shd w:val="clear" w:fill="FAFBFC"/>
          <w:lang w:val="en-US" w:eastAsia="zh-CN"/>
        </w:rPr>
        <w:t>发挥党员先锋模范作用</w:t>
      </w:r>
      <w:r>
        <w:rPr>
          <w:rFonts w:hint="eastAsia" w:ascii="仿宋" w:hAnsi="仿宋" w:eastAsia="仿宋" w:cs="仿宋"/>
          <w:i w:val="0"/>
          <w:iCs w:val="0"/>
          <w:caps w:val="0"/>
          <w:color w:val="333333"/>
          <w:spacing w:val="0"/>
          <w:sz w:val="32"/>
          <w:szCs w:val="32"/>
          <w:shd w:val="clear" w:fill="FAFBFC"/>
        </w:rPr>
        <w:t>。坚持支部搭台、党员唱戏，通过人人上台讲党课、人人组织主题党日、人人佩戴党员徽章等形式，让党员成为党建工作的“主角”，成为新闻创作生产的主力。把配合活动开展到</w:t>
      </w:r>
      <w:r>
        <w:rPr>
          <w:rFonts w:hint="eastAsia" w:ascii="仿宋" w:hAnsi="仿宋" w:eastAsia="仿宋" w:cs="仿宋"/>
          <w:i w:val="0"/>
          <w:iCs w:val="0"/>
          <w:caps w:val="0"/>
          <w:color w:val="333333"/>
          <w:spacing w:val="0"/>
          <w:sz w:val="32"/>
          <w:szCs w:val="32"/>
          <w:shd w:val="clear" w:fill="FAFBFC"/>
          <w:lang w:val="en-US" w:eastAsia="zh-CN"/>
        </w:rPr>
        <w:t>基层</w:t>
      </w:r>
      <w:r>
        <w:rPr>
          <w:rFonts w:hint="eastAsia" w:ascii="仿宋" w:hAnsi="仿宋" w:eastAsia="仿宋" w:cs="仿宋"/>
          <w:i w:val="0"/>
          <w:iCs w:val="0"/>
          <w:caps w:val="0"/>
          <w:color w:val="333333"/>
          <w:spacing w:val="0"/>
          <w:sz w:val="32"/>
          <w:szCs w:val="32"/>
          <w:shd w:val="clear" w:fill="FAFBFC"/>
        </w:rPr>
        <w:t>。利用执行重大宣传任务、举办重要宣推活动等时机，组织开展与</w:t>
      </w:r>
      <w:r>
        <w:rPr>
          <w:rFonts w:hint="eastAsia" w:ascii="仿宋" w:hAnsi="仿宋" w:eastAsia="仿宋" w:cs="仿宋"/>
          <w:i w:val="0"/>
          <w:iCs w:val="0"/>
          <w:caps w:val="0"/>
          <w:color w:val="333333"/>
          <w:spacing w:val="0"/>
          <w:sz w:val="32"/>
          <w:szCs w:val="32"/>
          <w:shd w:val="clear" w:fill="FAFBFC"/>
          <w:lang w:val="en-US" w:eastAsia="zh-CN"/>
        </w:rPr>
        <w:t>同级</w:t>
      </w:r>
      <w:r>
        <w:rPr>
          <w:rFonts w:hint="eastAsia" w:ascii="仿宋" w:hAnsi="仿宋" w:eastAsia="仿宋" w:cs="仿宋"/>
          <w:i w:val="0"/>
          <w:iCs w:val="0"/>
          <w:caps w:val="0"/>
          <w:color w:val="333333"/>
          <w:spacing w:val="0"/>
          <w:sz w:val="32"/>
          <w:szCs w:val="32"/>
          <w:shd w:val="clear" w:fill="FAFBFC"/>
        </w:rPr>
        <w:t>党组织联学共建、“增强‘四力’，我们在”主题采访等活动，引导党员干部</w:t>
      </w:r>
      <w:r>
        <w:rPr>
          <w:rFonts w:hint="eastAsia" w:ascii="仿宋" w:hAnsi="仿宋" w:eastAsia="仿宋" w:cs="仿宋"/>
          <w:i w:val="0"/>
          <w:iCs w:val="0"/>
          <w:caps w:val="0"/>
          <w:color w:val="333333"/>
          <w:spacing w:val="0"/>
          <w:sz w:val="32"/>
          <w:szCs w:val="32"/>
          <w:shd w:val="clear" w:fill="FAFBFC"/>
          <w:lang w:val="en-US" w:eastAsia="zh-CN"/>
        </w:rPr>
        <w:t>职工</w:t>
      </w:r>
      <w:r>
        <w:rPr>
          <w:rFonts w:hint="eastAsia" w:ascii="仿宋" w:hAnsi="仿宋" w:eastAsia="仿宋" w:cs="仿宋"/>
          <w:i w:val="0"/>
          <w:iCs w:val="0"/>
          <w:caps w:val="0"/>
          <w:color w:val="333333"/>
          <w:spacing w:val="0"/>
          <w:sz w:val="32"/>
          <w:szCs w:val="32"/>
          <w:shd w:val="clear" w:fill="FAFBFC"/>
        </w:rPr>
        <w:t>深入基层、深入群众、深入生活，采写更多“沾泥土”“带露珠”“冒热气”的精品力作。把党的宗旨践行到</w:t>
      </w:r>
      <w:r>
        <w:rPr>
          <w:rFonts w:hint="eastAsia" w:ascii="仿宋" w:hAnsi="仿宋" w:eastAsia="仿宋" w:cs="仿宋"/>
          <w:i w:val="0"/>
          <w:iCs w:val="0"/>
          <w:caps w:val="0"/>
          <w:color w:val="333333"/>
          <w:spacing w:val="0"/>
          <w:sz w:val="32"/>
          <w:szCs w:val="32"/>
          <w:shd w:val="clear" w:fill="FAFBFC"/>
          <w:lang w:val="en-US" w:eastAsia="zh-CN"/>
        </w:rPr>
        <w:t>基层</w:t>
      </w:r>
      <w:r>
        <w:rPr>
          <w:rFonts w:hint="eastAsia" w:ascii="仿宋" w:hAnsi="仿宋" w:eastAsia="仿宋" w:cs="仿宋"/>
          <w:i w:val="0"/>
          <w:iCs w:val="0"/>
          <w:caps w:val="0"/>
          <w:color w:val="333333"/>
          <w:spacing w:val="0"/>
          <w:sz w:val="32"/>
          <w:szCs w:val="32"/>
          <w:shd w:val="clear" w:fill="FAFBFC"/>
        </w:rPr>
        <w:t>。指导创作团队把镜头聚焦到群众关心关注的重难点问题上，利用节目录制、举办活动、直播带货等形式，推广地方实践经验，推荐文化旅游线路，推介特优农产品，为美丽乡村建设、地方经济发展添柴助力。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i w:val="0"/>
          <w:iCs w:val="0"/>
          <w:caps w:val="0"/>
          <w:color w:val="333333"/>
          <w:spacing w:val="0"/>
          <w:sz w:val="32"/>
          <w:szCs w:val="32"/>
          <w:shd w:val="clear" w:fill="FAFBFC"/>
        </w:rPr>
      </w:pPr>
      <w:r>
        <w:rPr>
          <w:rFonts w:hint="eastAsia" w:ascii="仿宋" w:hAnsi="仿宋" w:eastAsia="仿宋" w:cs="仿宋"/>
          <w:b/>
          <w:bCs/>
          <w:i w:val="0"/>
          <w:iCs w:val="0"/>
          <w:caps w:val="0"/>
          <w:color w:val="333333"/>
          <w:spacing w:val="0"/>
          <w:sz w:val="32"/>
          <w:szCs w:val="32"/>
          <w:shd w:val="clear" w:fill="FAFBFC"/>
          <w:lang w:val="en-US" w:eastAsia="zh-CN"/>
        </w:rPr>
        <w:t>三、</w:t>
      </w:r>
      <w:r>
        <w:rPr>
          <w:rFonts w:hint="eastAsia" w:ascii="仿宋" w:hAnsi="仿宋" w:eastAsia="仿宋" w:cs="仿宋"/>
          <w:b/>
          <w:bCs/>
          <w:i w:val="0"/>
          <w:iCs w:val="0"/>
          <w:caps w:val="0"/>
          <w:color w:val="333333"/>
          <w:spacing w:val="0"/>
          <w:sz w:val="32"/>
          <w:szCs w:val="32"/>
          <w:shd w:val="clear" w:fill="FAFBFC"/>
        </w:rPr>
        <w:t>纪律作风保障</w:t>
      </w:r>
      <w:r>
        <w:rPr>
          <w:rFonts w:hint="eastAsia" w:ascii="仿宋" w:hAnsi="仿宋" w:eastAsia="仿宋" w:cs="仿宋"/>
          <w:i w:val="0"/>
          <w:iCs w:val="0"/>
          <w:caps w:val="0"/>
          <w:color w:val="333333"/>
          <w:spacing w:val="0"/>
          <w:sz w:val="32"/>
          <w:szCs w:val="32"/>
          <w:shd w:val="clear" w:fill="FAFBFC"/>
        </w:rPr>
        <w:t>。中心业务面向社会、人员对接市场，正风反腐一刻不容放松。狠抓教育倡廉，架起思想“高压线”，筑牢廉政“防火墙”。狠抓监督促廉，建立廉政档案，实行动态管理，实时掌握“廉情”。狠抓制度固廉，细化完善廉政风险防控手册，制定修订财务管理、差旅报销、公务用车等制度，形成用制度管权、按制度办事、靠制度管人的工作格局。狠抓压责助廉，发挥党委主体责任、纪委监督责任、书记第一责任、班子成员“一岗双责”，严格执行签订责任书、定期约谈提醒、专题研究汇报、跟踪督办落实等制度，形成全面从严治党“大家一起做、一起主动做”的良好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AFBFC"/>
          <w:lang w:val="en-US" w:eastAsia="zh-CN"/>
        </w:rPr>
      </w:pPr>
      <w:r>
        <w:rPr>
          <w:rFonts w:hint="eastAsia" w:ascii="仿宋" w:hAnsi="仿宋" w:eastAsia="仿宋" w:cs="仿宋"/>
          <w:b/>
          <w:bCs/>
          <w:i w:val="0"/>
          <w:iCs w:val="0"/>
          <w:caps w:val="0"/>
          <w:color w:val="333333"/>
          <w:spacing w:val="0"/>
          <w:sz w:val="32"/>
          <w:szCs w:val="32"/>
          <w:shd w:val="clear" w:fill="FAFBFC"/>
          <w:lang w:val="en-US" w:eastAsia="zh-CN"/>
        </w:rPr>
        <w:t>四、组织建设强基。</w:t>
      </w:r>
    </w:p>
    <w:p>
      <w:pPr>
        <w:spacing w:line="600" w:lineRule="exact"/>
        <w:ind w:firstLine="640" w:firstLineChars="200"/>
        <w:rPr>
          <w:rFonts w:hint="eastAsia" w:ascii="仿宋" w:hAnsi="仿宋" w:eastAsia="仿宋" w:cs="仿宋"/>
          <w:i w:val="0"/>
          <w:iCs w:val="0"/>
          <w:caps w:val="0"/>
          <w:color w:val="333333"/>
          <w:spacing w:val="0"/>
          <w:kern w:val="2"/>
          <w:sz w:val="32"/>
          <w:szCs w:val="32"/>
          <w:shd w:val="clear" w:fill="FAFBFC"/>
          <w:lang w:val="en-US" w:eastAsia="zh-CN" w:bidi="ar-SA"/>
        </w:rPr>
      </w:pPr>
      <w:r>
        <w:rPr>
          <w:rFonts w:hint="eastAsia" w:ascii="仿宋" w:hAnsi="仿宋" w:eastAsia="仿宋" w:cs="仿宋"/>
          <w:i w:val="0"/>
          <w:iCs w:val="0"/>
          <w:caps w:val="0"/>
          <w:color w:val="333333"/>
          <w:spacing w:val="0"/>
          <w:kern w:val="2"/>
          <w:sz w:val="32"/>
          <w:szCs w:val="32"/>
          <w:shd w:val="clear" w:fill="FAFBFC"/>
          <w:lang w:val="en-US" w:eastAsia="zh-CN" w:bidi="ar-SA"/>
        </w:rPr>
        <w:t>党支部落实好抓党建的主体责任，切实加强组织领导，有领导、有计划地精心组织实施，支委委员按照责任分工抓好议定事项落实，推动工作落实，提高党组织建设管理水平。党务工作人员加强请示报告，按计划做好相关准备工作，保障党建活动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AFBFC"/>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AFBFC"/>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DkzZWI2NTRmNWQwNzE5NjRhY2Y5MzJkODU5OGYifQ=="/>
  </w:docVars>
  <w:rsids>
    <w:rsidRoot w:val="00000000"/>
    <w:rsid w:val="05D7366C"/>
    <w:rsid w:val="06515144"/>
    <w:rsid w:val="0709215A"/>
    <w:rsid w:val="26E41E8A"/>
    <w:rsid w:val="2AA1295E"/>
    <w:rsid w:val="2DF9683B"/>
    <w:rsid w:val="56466138"/>
    <w:rsid w:val="58075314"/>
    <w:rsid w:val="7C85736E"/>
    <w:rsid w:val="7F81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Words>
  <Characters>5</Characters>
  <Lines>0</Lines>
  <Paragraphs>0</Paragraphs>
  <TotalTime>13</TotalTime>
  <ScaleCrop>false</ScaleCrop>
  <LinksUpToDate>false</LinksUpToDate>
  <CharactersWithSpaces>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2023-04-12T08:52:00Z</dcterms:created>
  <dc:creator>a</dc:creator>
  <cp:lastModifiedBy>天天晴朗</cp:lastModifiedBy>
  <cp:lastPrinted>2023-04-20T00:35:00Z</cp:lastPrinted>
  <dcterms:modified xsi:type="dcterms:W3CDTF">2023-04-24T00:51:31Z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EA77C845B61C4A778178BE2FB227EA10_12</vt:lpwstr>
  </property>
</Properties>
</file>