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E2A" w:rsidRPr="00C34E2A" w:rsidRDefault="00C34E2A" w:rsidP="00C34E2A">
      <w:pPr>
        <w:widowControl/>
        <w:shd w:val="clear" w:color="auto" w:fill="FFFFFF"/>
        <w:spacing w:after="288"/>
        <w:jc w:val="left"/>
        <w:outlineLvl w:val="0"/>
        <w:rPr>
          <w:rFonts w:ascii="微软雅黑" w:eastAsia="微软雅黑" w:hAnsi="微软雅黑" w:cs="宋体" w:hint="eastAsia"/>
          <w:spacing w:val="11"/>
          <w:kern w:val="36"/>
          <w:sz w:val="28"/>
          <w:szCs w:val="45"/>
        </w:rPr>
      </w:pPr>
      <w:r w:rsidRPr="00C34E2A">
        <w:rPr>
          <w:rFonts w:ascii="微软雅黑" w:eastAsia="微软雅黑" w:hAnsi="微软雅黑" w:cs="宋体" w:hint="eastAsia"/>
          <w:spacing w:val="11"/>
          <w:kern w:val="36"/>
          <w:sz w:val="28"/>
          <w:szCs w:val="45"/>
        </w:rPr>
        <w:t>【全民国家安全教育日】增强国家安全意识 自觉维护国家安全</w:t>
      </w:r>
      <w:r>
        <w:rPr>
          <w:rFonts w:ascii="微软雅黑" w:eastAsia="微软雅黑" w:hAnsi="微软雅黑" w:cs="宋体"/>
          <w:noProof/>
          <w:spacing w:val="11"/>
          <w:kern w:val="0"/>
          <w:sz w:val="35"/>
          <w:szCs w:val="35"/>
        </w:rPr>
        <w:drawing>
          <wp:inline distT="0" distB="0" distL="0" distR="0">
            <wp:extent cx="5131889" cy="4585062"/>
            <wp:effectExtent l="1905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19" cy="459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2A" w:rsidRPr="00C34E2A" w:rsidRDefault="00C34E2A" w:rsidP="00C34E2A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</w:p>
    <w:p w:rsidR="00C34E2A" w:rsidRPr="00C34E2A" w:rsidRDefault="00C34E2A" w:rsidP="00C34E2A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  <w:r w:rsidRPr="00C34E2A"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  <w:t>“家是最小‘国’，国是千万家，国家安全关乎我们每个公民的切身利益……”在第八个“全民国家安全教育日”到来之际，为树牢总体国家安全观，营造全民维护国家安全的浓厚氛围，4月12日上午，富康社区新时代文明实践站开展以“增强国家安全意识 自觉维护国家安全”为主题的全民国家安全教育活动。</w:t>
      </w:r>
    </w:p>
    <w:p w:rsidR="00C34E2A" w:rsidRPr="00C34E2A" w:rsidRDefault="00C34E2A" w:rsidP="00C34E2A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  <w:r>
        <w:rPr>
          <w:rFonts w:ascii="微软雅黑" w:eastAsia="微软雅黑" w:hAnsi="微软雅黑" w:cs="宋体"/>
          <w:noProof/>
          <w:spacing w:val="11"/>
          <w:kern w:val="0"/>
          <w:sz w:val="35"/>
          <w:szCs w:val="35"/>
        </w:rPr>
        <w:lastRenderedPageBreak/>
        <w:drawing>
          <wp:inline distT="0" distB="0" distL="0" distR="0">
            <wp:extent cx="5635898" cy="4558937"/>
            <wp:effectExtent l="19050" t="0" r="2902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711" cy="456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2A" w:rsidRPr="00C34E2A" w:rsidRDefault="00C34E2A" w:rsidP="00C34E2A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</w:p>
    <w:p w:rsidR="00C34E2A" w:rsidRPr="00C34E2A" w:rsidRDefault="00C34E2A" w:rsidP="00C34E2A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  <w:r w:rsidRPr="00C34E2A">
        <w:rPr>
          <w:rFonts w:ascii="微软雅黑" w:eastAsia="微软雅黑" w:hAnsi="微软雅黑" w:cs="宋体" w:hint="eastAsia"/>
          <w:b/>
          <w:bCs/>
          <w:spacing w:val="11"/>
          <w:kern w:val="0"/>
          <w:sz w:val="35"/>
        </w:rPr>
        <w:t>开展多形式宣传活动</w:t>
      </w:r>
    </w:p>
    <w:p w:rsidR="00C34E2A" w:rsidRPr="00C34E2A" w:rsidRDefault="00C34E2A" w:rsidP="00C34E2A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</w:p>
    <w:p w:rsidR="00C34E2A" w:rsidRPr="00C34E2A" w:rsidRDefault="00C34E2A" w:rsidP="00C34E2A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  <w:r w:rsidRPr="00C34E2A"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  <w:t>此次活动富康社区采取“线上+线下”的宣传方式开展宣传教育。线上，社区利用居民群和微信平台相结合的方式进行宣传。线下，社区志愿者发放宣传彩页等形式，普及“国家安全人人有责”的观念，引导居民群众增强法治观念，自觉做国家安全的坚决捍卫者，坚决抵制破坏国家安全的行为。维护国家安全和公共安全人人有责的观念深入人心。</w:t>
      </w:r>
    </w:p>
    <w:p w:rsidR="00C34E2A" w:rsidRPr="00C34E2A" w:rsidRDefault="00C34E2A" w:rsidP="00C34E2A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  <w:r w:rsidRPr="00C34E2A">
        <w:rPr>
          <w:rFonts w:ascii="微软雅黑" w:eastAsia="微软雅黑" w:hAnsi="微软雅黑" w:cs="宋体" w:hint="eastAsia"/>
          <w:b/>
          <w:bCs/>
          <w:spacing w:val="11"/>
          <w:kern w:val="0"/>
          <w:sz w:val="35"/>
        </w:rPr>
        <w:lastRenderedPageBreak/>
        <w:t>活动图片</w:t>
      </w:r>
    </w:p>
    <w:p w:rsidR="00C34E2A" w:rsidRPr="00C34E2A" w:rsidRDefault="00C34E2A" w:rsidP="00C34E2A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  <w:r w:rsidRPr="00C34E2A">
        <w:rPr>
          <w:rFonts w:ascii="微软雅黑" w:eastAsia="微软雅黑" w:hAnsi="微软雅黑" w:cs="宋体"/>
          <w:spacing w:val="11"/>
          <w:kern w:val="0"/>
          <w:sz w:val="35"/>
          <w:szCs w:val="35"/>
        </w:rPr>
        <w:drawing>
          <wp:inline distT="0" distB="0" distL="0" distR="0">
            <wp:extent cx="5274310" cy="4164923"/>
            <wp:effectExtent l="19050" t="0" r="2540" b="0"/>
            <wp:docPr id="13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4E2A">
        <w:rPr>
          <w:rFonts w:ascii="微软雅黑" w:eastAsia="微软雅黑" w:hAnsi="微软雅黑" w:cs="宋体"/>
          <w:spacing w:val="11"/>
          <w:kern w:val="0"/>
          <w:sz w:val="35"/>
          <w:szCs w:val="35"/>
        </w:rPr>
        <w:drawing>
          <wp:inline distT="0" distB="0" distL="0" distR="0">
            <wp:extent cx="5268868" cy="3696789"/>
            <wp:effectExtent l="19050" t="0" r="7982" b="0"/>
            <wp:docPr id="12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2A" w:rsidRPr="00C34E2A" w:rsidRDefault="00C34E2A" w:rsidP="00C34E2A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  <w:r>
        <w:rPr>
          <w:rFonts w:ascii="微软雅黑" w:eastAsia="微软雅黑" w:hAnsi="微软雅黑" w:cs="宋体"/>
          <w:noProof/>
          <w:spacing w:val="11"/>
          <w:kern w:val="0"/>
          <w:sz w:val="35"/>
          <w:szCs w:val="35"/>
        </w:rPr>
        <w:lastRenderedPageBreak/>
        <w:drawing>
          <wp:inline distT="0" distB="0" distL="0" distR="0">
            <wp:extent cx="5885362" cy="4010297"/>
            <wp:effectExtent l="19050" t="0" r="1088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113" cy="401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spacing w:val="11"/>
          <w:kern w:val="0"/>
          <w:sz w:val="35"/>
          <w:szCs w:val="35"/>
        </w:rPr>
        <w:drawing>
          <wp:inline distT="0" distB="0" distL="0" distR="0">
            <wp:extent cx="5693375" cy="4075612"/>
            <wp:effectExtent l="19050" t="0" r="2575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555" cy="407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2A" w:rsidRDefault="00C34E2A" w:rsidP="00C34E2A">
      <w:pPr>
        <w:widowControl/>
        <w:shd w:val="clear" w:color="auto" w:fill="FFFFFF"/>
        <w:rPr>
          <w:rFonts w:ascii="微软雅黑" w:eastAsia="微软雅黑" w:hAnsi="微软雅黑" w:cs="宋体" w:hint="eastAsia"/>
          <w:b/>
          <w:bCs/>
          <w:spacing w:val="11"/>
          <w:kern w:val="0"/>
          <w:sz w:val="35"/>
        </w:rPr>
      </w:pPr>
    </w:p>
    <w:p w:rsidR="00C34E2A" w:rsidRPr="00C34E2A" w:rsidRDefault="00C34E2A" w:rsidP="00C34E2A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  <w:r w:rsidRPr="00C34E2A">
        <w:rPr>
          <w:rFonts w:ascii="微软雅黑" w:eastAsia="微软雅黑" w:hAnsi="微软雅黑" w:cs="宋体" w:hint="eastAsia"/>
          <w:b/>
          <w:bCs/>
          <w:spacing w:val="11"/>
          <w:kern w:val="0"/>
          <w:sz w:val="35"/>
        </w:rPr>
        <w:lastRenderedPageBreak/>
        <w:t>此次活动目的</w:t>
      </w:r>
    </w:p>
    <w:p w:rsidR="00C34E2A" w:rsidRPr="00C34E2A" w:rsidRDefault="00C34E2A" w:rsidP="00C34E2A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</w:pPr>
      <w:r w:rsidRPr="00C34E2A">
        <w:rPr>
          <w:rFonts w:ascii="微软雅黑" w:eastAsia="微软雅黑" w:hAnsi="微软雅黑" w:cs="宋体" w:hint="eastAsia"/>
          <w:spacing w:val="11"/>
          <w:kern w:val="0"/>
          <w:sz w:val="35"/>
          <w:szCs w:val="35"/>
        </w:rPr>
        <w:t>   通过此次主题宣传活动，增强了辖区居民的忧患意识和国家安全观，有效地提高了居民的国家安全防范意识，营造了“国家安全，人人有责”的良好社会氛围，为社区平安创建工作奠定坚实基础。</w:t>
      </w:r>
    </w:p>
    <w:p w:rsidR="00175233" w:rsidRDefault="00175233"/>
    <w:sectPr w:rsidR="00175233" w:rsidSect="001752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34E2A"/>
    <w:rsid w:val="00175233"/>
    <w:rsid w:val="00C34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233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C34E2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34E2A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C34E2A"/>
  </w:style>
  <w:style w:type="character" w:styleId="a3">
    <w:name w:val="Hyperlink"/>
    <w:basedOn w:val="a0"/>
    <w:uiPriority w:val="99"/>
    <w:semiHidden/>
    <w:unhideWhenUsed/>
    <w:rsid w:val="00C34E2A"/>
    <w:rPr>
      <w:color w:val="0000FF"/>
      <w:u w:val="single"/>
    </w:rPr>
  </w:style>
  <w:style w:type="character" w:styleId="a4">
    <w:name w:val="Emphasis"/>
    <w:basedOn w:val="a0"/>
    <w:uiPriority w:val="20"/>
    <w:qFormat/>
    <w:rsid w:val="00C34E2A"/>
    <w:rPr>
      <w:i/>
      <w:iCs/>
    </w:rPr>
  </w:style>
  <w:style w:type="paragraph" w:styleId="a5">
    <w:name w:val="Normal (Web)"/>
    <w:basedOn w:val="a"/>
    <w:uiPriority w:val="99"/>
    <w:semiHidden/>
    <w:unhideWhenUsed/>
    <w:rsid w:val="00C34E2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C34E2A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C34E2A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C34E2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32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763">
          <w:marLeft w:val="0"/>
          <w:marRight w:val="0"/>
          <w:marTop w:val="0"/>
          <w:marBottom w:val="4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2023-04-22T03:40:00Z</dcterms:created>
  <dcterms:modified xsi:type="dcterms:W3CDTF">2023-04-22T03:45:00Z</dcterms:modified>
</cp:coreProperties>
</file>