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FA" w:rsidRPr="003E6A30" w:rsidRDefault="00D94FFA" w:rsidP="00D94FFA">
      <w:pPr>
        <w:spacing w:line="520" w:lineRule="exact"/>
        <w:ind w:firstLineChars="200" w:firstLine="640"/>
        <w:rPr>
          <w:rFonts w:eastAsia="仿宋_GB2312"/>
          <w:sz w:val="32"/>
        </w:rPr>
      </w:pPr>
    </w:p>
    <w:p w:rsidR="00D94FFA" w:rsidRPr="003E6A30" w:rsidRDefault="00D94FFA" w:rsidP="00D94FFA">
      <w:pPr>
        <w:spacing w:line="520" w:lineRule="exact"/>
        <w:ind w:firstLineChars="200" w:firstLine="640"/>
        <w:rPr>
          <w:rFonts w:eastAsia="仿宋_GB2312"/>
          <w:sz w:val="32"/>
        </w:rPr>
      </w:pPr>
    </w:p>
    <w:p w:rsidR="00D94FFA" w:rsidRPr="003E6A30" w:rsidRDefault="00D94FFA" w:rsidP="00D94FFA">
      <w:pPr>
        <w:spacing w:line="520" w:lineRule="exact"/>
        <w:ind w:firstLineChars="200" w:firstLine="640"/>
        <w:rPr>
          <w:rFonts w:eastAsia="仿宋_GB2312"/>
          <w:sz w:val="32"/>
        </w:rPr>
      </w:pPr>
    </w:p>
    <w:p w:rsidR="00D94FFA" w:rsidRPr="003E6A30" w:rsidRDefault="00D94FFA" w:rsidP="00D94FFA">
      <w:pPr>
        <w:spacing w:line="520" w:lineRule="exact"/>
        <w:ind w:firstLineChars="200" w:firstLine="640"/>
        <w:rPr>
          <w:rFonts w:eastAsia="仿宋_GB2312"/>
          <w:sz w:val="32"/>
        </w:rPr>
      </w:pPr>
    </w:p>
    <w:p w:rsidR="00D94FFA" w:rsidRPr="003E6A30" w:rsidRDefault="00D94FFA" w:rsidP="00D94FFA">
      <w:pPr>
        <w:spacing w:line="520" w:lineRule="exact"/>
        <w:jc w:val="center"/>
        <w:rPr>
          <w:rFonts w:eastAsia="仿宋_GB2312"/>
          <w:sz w:val="32"/>
        </w:rPr>
      </w:pPr>
    </w:p>
    <w:p w:rsidR="00D94FFA" w:rsidRPr="003E6A30" w:rsidRDefault="00D94FFA" w:rsidP="00D94FFA">
      <w:pPr>
        <w:spacing w:line="520" w:lineRule="exact"/>
        <w:jc w:val="center"/>
        <w:rPr>
          <w:rFonts w:eastAsia="仿宋_GB2312"/>
          <w:sz w:val="32"/>
        </w:rPr>
      </w:pPr>
    </w:p>
    <w:p w:rsidR="00D94FFA" w:rsidRPr="003E6A30" w:rsidRDefault="00D94FFA" w:rsidP="00D94FFA">
      <w:pPr>
        <w:spacing w:line="520" w:lineRule="exact"/>
        <w:jc w:val="center"/>
        <w:rPr>
          <w:rFonts w:eastAsia="仿宋_GB2312"/>
          <w:sz w:val="32"/>
        </w:rPr>
      </w:pPr>
    </w:p>
    <w:p w:rsidR="00D94FFA" w:rsidRPr="003E6A30" w:rsidRDefault="00D94FFA" w:rsidP="00D94FFA">
      <w:pPr>
        <w:spacing w:line="520" w:lineRule="exact"/>
        <w:jc w:val="center"/>
        <w:rPr>
          <w:rFonts w:eastAsia="仿宋_GB2312"/>
          <w:sz w:val="32"/>
        </w:rPr>
      </w:pPr>
    </w:p>
    <w:p w:rsidR="00D94FFA" w:rsidRPr="003E6A30" w:rsidRDefault="00D94FFA" w:rsidP="00D94FFA">
      <w:pPr>
        <w:spacing w:line="460" w:lineRule="exact"/>
        <w:jc w:val="center"/>
        <w:rPr>
          <w:rFonts w:eastAsia="仿宋_GB2312"/>
          <w:sz w:val="32"/>
        </w:rPr>
      </w:pPr>
    </w:p>
    <w:p w:rsidR="00D94FFA" w:rsidRPr="003E6A30" w:rsidRDefault="00D94FFA" w:rsidP="00D94FFA">
      <w:pPr>
        <w:spacing w:line="460" w:lineRule="exact"/>
        <w:jc w:val="center"/>
        <w:rPr>
          <w:rFonts w:eastAsia="仿宋_GB2312"/>
          <w:sz w:val="32"/>
        </w:rPr>
      </w:pPr>
    </w:p>
    <w:p w:rsidR="00D94FFA" w:rsidRPr="003E6A30" w:rsidRDefault="00D94FFA" w:rsidP="00D94FFA">
      <w:pPr>
        <w:spacing w:line="460" w:lineRule="exact"/>
        <w:jc w:val="center"/>
        <w:rPr>
          <w:rFonts w:eastAsia="仿宋_GB2312"/>
          <w:sz w:val="32"/>
        </w:rPr>
      </w:pPr>
    </w:p>
    <w:p w:rsidR="00D94FFA" w:rsidRPr="00875F17" w:rsidRDefault="00D94FFA" w:rsidP="00D94FFA">
      <w:pPr>
        <w:spacing w:line="560" w:lineRule="exact"/>
        <w:ind w:firstLineChars="100" w:firstLine="320"/>
        <w:rPr>
          <w:rFonts w:ascii="仿宋" w:eastAsia="仿宋" w:hAnsi="仿宋" w:cs="Times New Roman"/>
          <w:sz w:val="32"/>
          <w:szCs w:val="32"/>
        </w:rPr>
      </w:pPr>
      <w:proofErr w:type="gramStart"/>
      <w:r w:rsidRPr="00875F17">
        <w:rPr>
          <w:rFonts w:ascii="仿宋" w:eastAsia="仿宋" w:hAnsi="仿宋" w:cs="Times New Roman" w:hint="eastAsia"/>
          <w:sz w:val="32"/>
          <w:szCs w:val="32"/>
        </w:rPr>
        <w:t>奈林</w:t>
      </w:r>
      <w:r>
        <w:rPr>
          <w:rFonts w:ascii="仿宋" w:eastAsia="仿宋" w:hAnsi="仿宋" w:cs="Times New Roman" w:hint="eastAsia"/>
          <w:sz w:val="32"/>
          <w:szCs w:val="32"/>
        </w:rPr>
        <w:t>草</w:t>
      </w:r>
      <w:r w:rsidRPr="00875F17">
        <w:rPr>
          <w:rFonts w:ascii="仿宋" w:eastAsia="仿宋" w:hAnsi="仿宋" w:cs="Times New Roman" w:hint="eastAsia"/>
          <w:sz w:val="32"/>
          <w:szCs w:val="32"/>
        </w:rPr>
        <w:t>党字</w:t>
      </w:r>
      <w:r w:rsidRPr="00875F17">
        <w:rPr>
          <w:rFonts w:ascii="仿宋" w:eastAsia="仿宋" w:hAnsi="仿宋" w:cs="Times New Roman" w:hint="eastAsia"/>
          <w:spacing w:val="-20"/>
          <w:sz w:val="32"/>
          <w:szCs w:val="32"/>
        </w:rPr>
        <w:t>〔</w:t>
      </w:r>
      <w:r w:rsidRPr="00875F17">
        <w:rPr>
          <w:rFonts w:ascii="仿宋" w:eastAsia="仿宋" w:hAnsi="仿宋" w:cs="Times New Roman"/>
          <w:sz w:val="32"/>
          <w:szCs w:val="32"/>
        </w:rPr>
        <w:t>20</w:t>
      </w:r>
      <w:r>
        <w:rPr>
          <w:rFonts w:ascii="仿宋" w:eastAsia="仿宋" w:hAnsi="仿宋" w:cs="Times New Roman" w:hint="eastAsia"/>
          <w:sz w:val="32"/>
          <w:szCs w:val="32"/>
        </w:rPr>
        <w:t>23</w:t>
      </w:r>
      <w:r w:rsidRPr="00875F17">
        <w:rPr>
          <w:rFonts w:ascii="仿宋" w:eastAsia="仿宋" w:hAnsi="仿宋" w:cs="Times New Roman" w:hint="eastAsia"/>
          <w:spacing w:val="-20"/>
          <w:sz w:val="32"/>
          <w:szCs w:val="32"/>
        </w:rPr>
        <w:t>〕</w:t>
      </w:r>
      <w:proofErr w:type="gramEnd"/>
      <w:r>
        <w:rPr>
          <w:rFonts w:ascii="仿宋" w:eastAsia="仿宋" w:hAnsi="仿宋" w:cs="Times New Roman" w:hint="eastAsia"/>
          <w:spacing w:val="-20"/>
          <w:sz w:val="32"/>
          <w:szCs w:val="32"/>
        </w:rPr>
        <w:t>4</w:t>
      </w:r>
      <w:r w:rsidRPr="00875F17">
        <w:rPr>
          <w:rFonts w:ascii="仿宋" w:eastAsia="仿宋" w:hAnsi="仿宋" w:cs="Times New Roman" w:hint="eastAsia"/>
          <w:sz w:val="32"/>
          <w:szCs w:val="32"/>
        </w:rPr>
        <w:t>号</w:t>
      </w:r>
      <w:r>
        <w:rPr>
          <w:rFonts w:ascii="仿宋" w:eastAsia="仿宋" w:hAnsi="仿宋" w:cs="Times New Roman" w:hint="eastAsia"/>
          <w:sz w:val="32"/>
          <w:szCs w:val="32"/>
        </w:rPr>
        <w:t xml:space="preserve">            签发人：张路</w:t>
      </w:r>
    </w:p>
    <w:p w:rsidR="00D94FFA" w:rsidRDefault="00D94FFA" w:rsidP="00D94FFA">
      <w:pPr>
        <w:spacing w:line="600" w:lineRule="exact"/>
        <w:jc w:val="center"/>
        <w:rPr>
          <w:rFonts w:ascii="方正小标宋简体" w:eastAsia="方正小标宋简体"/>
          <w:sz w:val="44"/>
          <w:szCs w:val="44"/>
        </w:rPr>
      </w:pPr>
    </w:p>
    <w:p w:rsidR="00D94FFA" w:rsidRPr="003E6A30" w:rsidRDefault="00D94FFA" w:rsidP="00D94FFA">
      <w:pPr>
        <w:spacing w:line="600" w:lineRule="exact"/>
        <w:jc w:val="center"/>
        <w:rPr>
          <w:rFonts w:ascii="方正小标宋简体" w:eastAsia="方正小标宋简体"/>
          <w:sz w:val="44"/>
          <w:szCs w:val="44"/>
        </w:rPr>
      </w:pPr>
      <w:r w:rsidRPr="003E6A30">
        <w:rPr>
          <w:rFonts w:ascii="方正小标宋简体" w:eastAsia="方正小标宋简体" w:hint="eastAsia"/>
          <w:sz w:val="44"/>
          <w:szCs w:val="44"/>
        </w:rPr>
        <w:t>中共奈</w:t>
      </w:r>
      <w:proofErr w:type="gramStart"/>
      <w:r w:rsidRPr="003E6A30">
        <w:rPr>
          <w:rFonts w:ascii="方正小标宋简体" w:eastAsia="方正小标宋简体" w:hint="eastAsia"/>
          <w:sz w:val="44"/>
          <w:szCs w:val="44"/>
        </w:rPr>
        <w:t>曼</w:t>
      </w:r>
      <w:proofErr w:type="gramEnd"/>
      <w:r w:rsidRPr="003E6A30">
        <w:rPr>
          <w:rFonts w:ascii="方正小标宋简体" w:eastAsia="方正小标宋简体" w:hint="eastAsia"/>
          <w:sz w:val="44"/>
          <w:szCs w:val="44"/>
        </w:rPr>
        <w:t>旗林业和草原系统</w:t>
      </w:r>
    </w:p>
    <w:p w:rsidR="00D94FFA" w:rsidRPr="003E6A30" w:rsidRDefault="00D94FFA" w:rsidP="00D94FFA">
      <w:pPr>
        <w:jc w:val="center"/>
        <w:rPr>
          <w:rFonts w:ascii="方正小标宋简体" w:eastAsia="方正小标宋简体"/>
          <w:sz w:val="44"/>
          <w:szCs w:val="44"/>
        </w:rPr>
      </w:pPr>
      <w:r w:rsidRPr="003E6A30">
        <w:rPr>
          <w:rFonts w:ascii="方正小标宋简体" w:eastAsia="方正小标宋简体" w:hint="eastAsia"/>
          <w:sz w:val="44"/>
          <w:szCs w:val="44"/>
        </w:rPr>
        <w:t>关于上报</w:t>
      </w:r>
      <w:proofErr w:type="gramStart"/>
      <w:r w:rsidRPr="003E6A30">
        <w:rPr>
          <w:rFonts w:ascii="方正小标宋简体" w:eastAsia="方正小标宋简体" w:hint="eastAsia"/>
          <w:sz w:val="44"/>
          <w:szCs w:val="44"/>
        </w:rPr>
        <w:t>《</w:t>
      </w:r>
      <w:proofErr w:type="gramEnd"/>
      <w:r w:rsidRPr="003E6A30">
        <w:rPr>
          <w:rFonts w:ascii="方正小标宋简体" w:eastAsia="方正小标宋简体" w:hint="eastAsia"/>
          <w:sz w:val="44"/>
          <w:szCs w:val="44"/>
        </w:rPr>
        <w:t>林业和草原局党组关于巡察整改</w:t>
      </w:r>
    </w:p>
    <w:p w:rsidR="00D94FFA" w:rsidRPr="003E6A30" w:rsidRDefault="00D94FFA" w:rsidP="00D94FFA">
      <w:pPr>
        <w:jc w:val="center"/>
        <w:rPr>
          <w:rFonts w:ascii="方正小标宋简体" w:eastAsia="方正小标宋简体"/>
          <w:sz w:val="44"/>
          <w:szCs w:val="44"/>
        </w:rPr>
      </w:pPr>
      <w:r w:rsidRPr="003E6A30">
        <w:rPr>
          <w:rFonts w:ascii="方正小标宋简体" w:eastAsia="方正小标宋简体" w:hint="eastAsia"/>
          <w:sz w:val="44"/>
          <w:szCs w:val="44"/>
        </w:rPr>
        <w:t>情况的通报</w:t>
      </w:r>
      <w:proofErr w:type="gramStart"/>
      <w:r w:rsidRPr="003E6A30">
        <w:rPr>
          <w:rFonts w:ascii="方正小标宋简体" w:eastAsia="方正小标宋简体" w:hint="eastAsia"/>
          <w:sz w:val="44"/>
          <w:szCs w:val="44"/>
        </w:rPr>
        <w:t>》</w:t>
      </w:r>
      <w:proofErr w:type="gramEnd"/>
      <w:r w:rsidRPr="003E6A30">
        <w:rPr>
          <w:rFonts w:ascii="方正小标宋简体" w:eastAsia="方正小标宋简体" w:hint="eastAsia"/>
          <w:sz w:val="44"/>
          <w:szCs w:val="44"/>
        </w:rPr>
        <w:t>的报告</w:t>
      </w:r>
    </w:p>
    <w:p w:rsidR="00D94FFA" w:rsidRPr="003E6A30" w:rsidRDefault="00D94FFA" w:rsidP="00D94FFA">
      <w:pPr>
        <w:jc w:val="center"/>
        <w:rPr>
          <w:rFonts w:ascii="黑体" w:eastAsia="黑体"/>
          <w:sz w:val="10"/>
          <w:szCs w:val="10"/>
        </w:rPr>
      </w:pPr>
    </w:p>
    <w:p w:rsidR="00D94FFA" w:rsidRPr="003E6A30" w:rsidRDefault="00D94FFA" w:rsidP="00D94FFA">
      <w:pPr>
        <w:jc w:val="center"/>
        <w:rPr>
          <w:rFonts w:ascii="黑体" w:eastAsia="黑体"/>
          <w:sz w:val="10"/>
          <w:szCs w:val="10"/>
        </w:rPr>
      </w:pPr>
    </w:p>
    <w:p w:rsidR="00D94FFA" w:rsidRPr="006B727C" w:rsidRDefault="00D94FFA" w:rsidP="00D94FFA">
      <w:pPr>
        <w:rPr>
          <w:rFonts w:ascii="仿宋" w:eastAsia="仿宋" w:hAnsi="仿宋"/>
          <w:sz w:val="32"/>
          <w:szCs w:val="32"/>
        </w:rPr>
      </w:pPr>
      <w:r w:rsidRPr="006B727C">
        <w:rPr>
          <w:rFonts w:ascii="仿宋" w:eastAsia="仿宋" w:hAnsi="仿宋" w:hint="eastAsia"/>
          <w:sz w:val="32"/>
          <w:szCs w:val="32"/>
        </w:rPr>
        <w:t>中共奈</w:t>
      </w:r>
      <w:proofErr w:type="gramStart"/>
      <w:r w:rsidRPr="006B727C">
        <w:rPr>
          <w:rFonts w:ascii="仿宋" w:eastAsia="仿宋" w:hAnsi="仿宋" w:hint="eastAsia"/>
          <w:sz w:val="32"/>
          <w:szCs w:val="32"/>
        </w:rPr>
        <w:t>曼</w:t>
      </w:r>
      <w:proofErr w:type="gramEnd"/>
      <w:r w:rsidRPr="006B727C">
        <w:rPr>
          <w:rFonts w:ascii="仿宋" w:eastAsia="仿宋" w:hAnsi="仿宋" w:hint="eastAsia"/>
          <w:sz w:val="32"/>
          <w:szCs w:val="32"/>
        </w:rPr>
        <w:t>旗委巡察工作领导小组办公室：</w:t>
      </w:r>
    </w:p>
    <w:p w:rsidR="00D94FFA" w:rsidRPr="006B727C" w:rsidRDefault="00D94FFA" w:rsidP="00D94FFA">
      <w:pPr>
        <w:widowControl/>
        <w:shd w:val="clear" w:color="auto" w:fill="FFFFFF"/>
        <w:jc w:val="left"/>
        <w:rPr>
          <w:rFonts w:ascii="仿宋" w:eastAsia="仿宋" w:hAnsi="仿宋" w:cs="宋体"/>
          <w:kern w:val="0"/>
          <w:sz w:val="32"/>
          <w:szCs w:val="32"/>
        </w:rPr>
      </w:pPr>
      <w:r w:rsidRPr="006B727C">
        <w:rPr>
          <w:rFonts w:ascii="仿宋" w:eastAsia="仿宋" w:hAnsi="仿宋" w:hint="eastAsia"/>
          <w:sz w:val="32"/>
          <w:szCs w:val="32"/>
        </w:rPr>
        <w:t xml:space="preserve">    现将《林业和草原局党组关于巡察整改情况的通报》随文呈报，请审阅。</w:t>
      </w:r>
    </w:p>
    <w:p w:rsidR="00D94FFA" w:rsidRPr="006B727C" w:rsidRDefault="00D94FFA" w:rsidP="00D94FFA">
      <w:pPr>
        <w:rPr>
          <w:rFonts w:ascii="仿宋" w:eastAsia="仿宋" w:hAnsi="仿宋"/>
          <w:sz w:val="32"/>
          <w:szCs w:val="32"/>
        </w:rPr>
      </w:pPr>
    </w:p>
    <w:p w:rsidR="00D94FFA" w:rsidRPr="006B727C" w:rsidRDefault="00D94FFA" w:rsidP="00D94FFA">
      <w:pPr>
        <w:ind w:right="26" w:firstLineChars="1050" w:firstLine="3360"/>
        <w:rPr>
          <w:rFonts w:ascii="仿宋" w:eastAsia="仿宋" w:hAnsi="仿宋" w:cs="仿宋_GB2312"/>
          <w:sz w:val="32"/>
          <w:szCs w:val="32"/>
        </w:rPr>
      </w:pPr>
      <w:r w:rsidRPr="006B727C">
        <w:rPr>
          <w:rFonts w:ascii="仿宋" w:eastAsia="仿宋" w:hAnsi="仿宋" w:cs="仿宋_GB2312" w:hint="eastAsia"/>
          <w:sz w:val="32"/>
          <w:szCs w:val="32"/>
        </w:rPr>
        <w:t>中共奈</w:t>
      </w:r>
      <w:proofErr w:type="gramStart"/>
      <w:r w:rsidRPr="006B727C">
        <w:rPr>
          <w:rFonts w:ascii="仿宋" w:eastAsia="仿宋" w:hAnsi="仿宋" w:cs="仿宋_GB2312" w:hint="eastAsia"/>
          <w:sz w:val="32"/>
          <w:szCs w:val="32"/>
        </w:rPr>
        <w:t>曼</w:t>
      </w:r>
      <w:proofErr w:type="gramEnd"/>
      <w:r w:rsidRPr="006B727C">
        <w:rPr>
          <w:rFonts w:ascii="仿宋" w:eastAsia="仿宋" w:hAnsi="仿宋" w:cs="仿宋_GB2312" w:hint="eastAsia"/>
          <w:sz w:val="32"/>
          <w:szCs w:val="32"/>
        </w:rPr>
        <w:t>旗林业和草原系统委员会</w:t>
      </w:r>
    </w:p>
    <w:p w:rsidR="00D94FFA" w:rsidRPr="006B727C" w:rsidRDefault="00D94FFA" w:rsidP="00D94FFA">
      <w:pPr>
        <w:ind w:right="960"/>
        <w:jc w:val="right"/>
        <w:rPr>
          <w:rFonts w:ascii="仿宋" w:eastAsia="仿宋" w:hAnsi="仿宋" w:cs="仿宋_GB2312"/>
          <w:sz w:val="32"/>
          <w:szCs w:val="32"/>
        </w:rPr>
      </w:pPr>
      <w:r w:rsidRPr="006B727C">
        <w:rPr>
          <w:rFonts w:ascii="仿宋" w:eastAsia="仿宋" w:hAnsi="仿宋" w:hint="eastAsia"/>
          <w:sz w:val="32"/>
          <w:szCs w:val="32"/>
        </w:rPr>
        <w:t>202</w:t>
      </w:r>
      <w:r>
        <w:rPr>
          <w:rFonts w:ascii="仿宋" w:eastAsia="仿宋" w:hAnsi="仿宋" w:hint="eastAsia"/>
          <w:sz w:val="32"/>
          <w:szCs w:val="32"/>
        </w:rPr>
        <w:t>3</w:t>
      </w:r>
      <w:r w:rsidRPr="006B727C">
        <w:rPr>
          <w:rFonts w:ascii="仿宋" w:eastAsia="仿宋" w:hAnsi="仿宋" w:hint="eastAsia"/>
          <w:sz w:val="32"/>
          <w:szCs w:val="32"/>
        </w:rPr>
        <w:t>年4月</w:t>
      </w:r>
      <w:r>
        <w:rPr>
          <w:rFonts w:ascii="仿宋" w:eastAsia="仿宋" w:hAnsi="仿宋" w:hint="eastAsia"/>
          <w:sz w:val="32"/>
          <w:szCs w:val="32"/>
        </w:rPr>
        <w:t>11</w:t>
      </w:r>
      <w:r w:rsidRPr="006B727C">
        <w:rPr>
          <w:rFonts w:ascii="仿宋" w:eastAsia="仿宋" w:hAnsi="仿宋" w:hint="eastAsia"/>
          <w:sz w:val="32"/>
          <w:szCs w:val="32"/>
        </w:rPr>
        <w:t>日</w:t>
      </w:r>
    </w:p>
    <w:p w:rsidR="00D94FFA" w:rsidRPr="006B727C" w:rsidRDefault="00D94FFA" w:rsidP="00D94FFA">
      <w:pPr>
        <w:widowControl/>
        <w:shd w:val="clear" w:color="auto" w:fill="FFFFFF"/>
        <w:jc w:val="center"/>
        <w:outlineLvl w:val="0"/>
        <w:rPr>
          <w:rFonts w:ascii="仿宋" w:eastAsia="仿宋" w:hAnsi="仿宋" w:cs="宋体"/>
          <w:kern w:val="36"/>
          <w:sz w:val="32"/>
          <w:szCs w:val="32"/>
        </w:rPr>
      </w:pPr>
    </w:p>
    <w:p w:rsidR="00D94FFA" w:rsidRPr="006B727C" w:rsidRDefault="00D94FFA" w:rsidP="00D94FFA">
      <w:pPr>
        <w:jc w:val="center"/>
        <w:rPr>
          <w:rFonts w:ascii="仿宋" w:eastAsia="仿宋" w:hAnsi="仿宋"/>
          <w:sz w:val="44"/>
          <w:szCs w:val="44"/>
        </w:rPr>
      </w:pPr>
    </w:p>
    <w:p w:rsidR="00D94FFA" w:rsidRPr="003E6A30" w:rsidRDefault="00D94FFA" w:rsidP="00D94FFA">
      <w:pPr>
        <w:spacing w:line="520" w:lineRule="exact"/>
        <w:rPr>
          <w:rFonts w:ascii="黑体" w:eastAsia="黑体"/>
        </w:rPr>
      </w:pPr>
      <w:r w:rsidRPr="003E6A30">
        <w:rPr>
          <w:rFonts w:ascii="仿宋" w:eastAsia="仿宋" w:hAnsi="仿宋" w:hint="eastAsia"/>
          <w:sz w:val="32"/>
        </w:rPr>
        <w:lastRenderedPageBreak/>
        <w:t xml:space="preserve">（向社会公开）    </w:t>
      </w:r>
    </w:p>
    <w:p w:rsidR="00D94FFA" w:rsidRDefault="00D94FFA" w:rsidP="00D94FFA">
      <w:pPr>
        <w:jc w:val="center"/>
        <w:rPr>
          <w:rFonts w:ascii="方正小标宋简体" w:eastAsia="方正小标宋简体"/>
          <w:sz w:val="44"/>
          <w:szCs w:val="44"/>
        </w:rPr>
      </w:pPr>
    </w:p>
    <w:p w:rsidR="00D94FFA" w:rsidRPr="008D5A22" w:rsidRDefault="00D94FFA" w:rsidP="00D94FFA">
      <w:pPr>
        <w:jc w:val="center"/>
        <w:rPr>
          <w:rFonts w:ascii="方正小标宋简体" w:eastAsia="方正小标宋简体"/>
          <w:sz w:val="44"/>
          <w:szCs w:val="44"/>
        </w:rPr>
      </w:pPr>
      <w:r w:rsidRPr="008D5A22">
        <w:rPr>
          <w:rFonts w:ascii="方正小标宋简体" w:eastAsia="方正小标宋简体" w:hint="eastAsia"/>
          <w:sz w:val="44"/>
          <w:szCs w:val="44"/>
        </w:rPr>
        <w:t>奈</w:t>
      </w:r>
      <w:proofErr w:type="gramStart"/>
      <w:r w:rsidRPr="008D5A22">
        <w:rPr>
          <w:rFonts w:ascii="方正小标宋简体" w:eastAsia="方正小标宋简体" w:hint="eastAsia"/>
          <w:sz w:val="44"/>
          <w:szCs w:val="44"/>
        </w:rPr>
        <w:t>曼</w:t>
      </w:r>
      <w:proofErr w:type="gramEnd"/>
      <w:r w:rsidRPr="008D5A22">
        <w:rPr>
          <w:rFonts w:ascii="方正小标宋简体" w:eastAsia="方正小标宋简体" w:hint="eastAsia"/>
          <w:sz w:val="44"/>
          <w:szCs w:val="44"/>
        </w:rPr>
        <w:t>旗林业和草原局党组关于巡察整改</w:t>
      </w:r>
    </w:p>
    <w:p w:rsidR="00D94FFA" w:rsidRPr="008D5A22" w:rsidRDefault="00D94FFA" w:rsidP="00D94FFA">
      <w:pPr>
        <w:jc w:val="center"/>
        <w:rPr>
          <w:rFonts w:ascii="方正小标宋简体" w:eastAsia="方正小标宋简体"/>
          <w:sz w:val="44"/>
          <w:szCs w:val="44"/>
        </w:rPr>
      </w:pPr>
      <w:r w:rsidRPr="008D5A22">
        <w:rPr>
          <w:rFonts w:ascii="方正小标宋简体" w:eastAsia="方正小标宋简体" w:hint="eastAsia"/>
          <w:sz w:val="44"/>
          <w:szCs w:val="44"/>
        </w:rPr>
        <w:t>情况的通报</w:t>
      </w:r>
    </w:p>
    <w:p w:rsidR="00D94FFA" w:rsidRDefault="00D94FFA" w:rsidP="00D94FFA">
      <w:pPr>
        <w:ind w:firstLineChars="200" w:firstLine="640"/>
        <w:rPr>
          <w:rFonts w:ascii="仿宋_GB2312" w:eastAsia="仿宋_GB2312"/>
          <w:sz w:val="32"/>
          <w:szCs w:val="32"/>
        </w:rPr>
      </w:pPr>
    </w:p>
    <w:p w:rsidR="00D94FFA" w:rsidRPr="00962063" w:rsidRDefault="00D94FFA" w:rsidP="00D94FFA">
      <w:pPr>
        <w:adjustRightInd w:val="0"/>
        <w:snapToGrid w:val="0"/>
        <w:spacing w:line="500" w:lineRule="exact"/>
        <w:ind w:firstLineChars="200" w:firstLine="640"/>
        <w:rPr>
          <w:rFonts w:ascii="仿宋_GB2312" w:eastAsia="仿宋_GB2312" w:hAnsi="微软雅黑"/>
          <w:sz w:val="32"/>
          <w:szCs w:val="32"/>
        </w:rPr>
      </w:pPr>
      <w:r w:rsidRPr="00962063">
        <w:rPr>
          <w:rFonts w:ascii="仿宋_GB2312" w:eastAsia="仿宋_GB2312" w:hint="eastAsia"/>
          <w:sz w:val="32"/>
          <w:szCs w:val="32"/>
        </w:rPr>
        <w:t>根据旗委统一部署，</w:t>
      </w:r>
      <w:r w:rsidRPr="00962063">
        <w:rPr>
          <w:rFonts w:ascii="仿宋_GB2312" w:eastAsia="仿宋_GB2312" w:hAnsi="仿宋_GB2312" w:cs="仿宋_GB2312" w:hint="eastAsia"/>
          <w:sz w:val="32"/>
          <w:szCs w:val="32"/>
        </w:rPr>
        <w:t>2022年4月15日至2022年6月10日</w:t>
      </w:r>
      <w:r w:rsidRPr="00962063">
        <w:rPr>
          <w:rFonts w:ascii="仿宋_GB2312" w:eastAsia="仿宋_GB2312" w:hAnsi="微软雅黑" w:hint="eastAsia"/>
          <w:sz w:val="32"/>
          <w:szCs w:val="32"/>
        </w:rPr>
        <w:t>，旗委第六巡察组对林草局进行了巡察。</w:t>
      </w:r>
      <w:r w:rsidRPr="00962063">
        <w:rPr>
          <w:rFonts w:ascii="仿宋_GB2312" w:eastAsia="仿宋_GB2312" w:hAnsi="微软雅黑" w:cs="宋体" w:hint="eastAsia"/>
          <w:kern w:val="0"/>
          <w:sz w:val="32"/>
          <w:szCs w:val="32"/>
        </w:rPr>
        <w:t>2022年8月24日</w:t>
      </w:r>
      <w:r w:rsidRPr="00962063">
        <w:rPr>
          <w:rFonts w:ascii="仿宋_GB2312" w:eastAsia="仿宋_GB2312" w:hAnsi="微软雅黑" w:hint="eastAsia"/>
          <w:sz w:val="32"/>
          <w:szCs w:val="32"/>
        </w:rPr>
        <w:t>，旗委第二巡察组向我局反馈了巡察整改意见。根据《中国共产党巡视工作条例》和《中国共产党党内监督条例》有关规定，现将巡察整改情况予以公开。</w:t>
      </w:r>
    </w:p>
    <w:p w:rsidR="00D94FFA" w:rsidRPr="003E6A30" w:rsidRDefault="00D94FFA" w:rsidP="00D94FFA">
      <w:pPr>
        <w:pStyle w:val="a4"/>
        <w:numPr>
          <w:ilvl w:val="0"/>
          <w:numId w:val="1"/>
        </w:numPr>
        <w:adjustRightInd w:val="0"/>
        <w:snapToGrid w:val="0"/>
        <w:spacing w:line="500" w:lineRule="exact"/>
        <w:ind w:firstLineChars="0"/>
        <w:rPr>
          <w:rFonts w:ascii="黑体" w:eastAsia="黑体" w:hAnsi="黑体"/>
          <w:sz w:val="32"/>
          <w:szCs w:val="32"/>
        </w:rPr>
      </w:pPr>
      <w:r w:rsidRPr="003E6A30">
        <w:rPr>
          <w:rFonts w:ascii="黑体" w:eastAsia="黑体" w:hAnsi="黑体" w:hint="eastAsia"/>
          <w:sz w:val="32"/>
          <w:szCs w:val="32"/>
        </w:rPr>
        <w:t>整改工作组织情况</w:t>
      </w:r>
    </w:p>
    <w:p w:rsidR="00D94FFA" w:rsidRPr="003E6A30" w:rsidRDefault="00D94FFA" w:rsidP="00D94FFA">
      <w:pPr>
        <w:pStyle w:val="a3"/>
        <w:shd w:val="clear" w:color="auto" w:fill="FFFFFF"/>
        <w:adjustRightInd w:val="0"/>
        <w:snapToGrid w:val="0"/>
        <w:spacing w:before="0" w:beforeAutospacing="0" w:after="0" w:afterAutospacing="0" w:line="500" w:lineRule="exact"/>
        <w:ind w:firstLineChars="200" w:firstLine="640"/>
        <w:rPr>
          <w:rFonts w:ascii="仿宋_GB2312" w:eastAsia="仿宋_GB2312" w:hAnsi="微软雅黑"/>
          <w:sz w:val="32"/>
          <w:szCs w:val="32"/>
        </w:rPr>
      </w:pPr>
      <w:r w:rsidRPr="003E6A30">
        <w:rPr>
          <w:rFonts w:ascii="仿宋_GB2312" w:eastAsia="仿宋_GB2312" w:hAnsi="微软雅黑" w:hint="eastAsia"/>
          <w:sz w:val="32"/>
          <w:szCs w:val="32"/>
        </w:rPr>
        <w:t>为确保巡察工作落到实处，我局第一时间成立了旗林草局巡察整改工作领导小组，制定巡察整改方案，针对巡察组提出的问题列出整改措施，</w:t>
      </w:r>
      <w:r>
        <w:rPr>
          <w:rFonts w:ascii="仿宋_GB2312" w:eastAsia="仿宋_GB2312" w:hAnsi="微软雅黑" w:hint="eastAsia"/>
          <w:sz w:val="32"/>
          <w:szCs w:val="32"/>
        </w:rPr>
        <w:t>逐一进</w:t>
      </w:r>
      <w:r w:rsidRPr="003E6A30">
        <w:rPr>
          <w:rFonts w:ascii="仿宋_GB2312" w:eastAsia="仿宋_GB2312" w:hAnsi="微软雅黑" w:hint="eastAsia"/>
          <w:sz w:val="32"/>
          <w:szCs w:val="32"/>
        </w:rPr>
        <w:t>行了整改。</w:t>
      </w:r>
    </w:p>
    <w:p w:rsidR="00D94FFA" w:rsidRDefault="00D94FFA" w:rsidP="00D94FFA">
      <w:pPr>
        <w:adjustRightInd w:val="0"/>
        <w:snapToGrid w:val="0"/>
        <w:spacing w:line="500" w:lineRule="exact"/>
        <w:ind w:firstLineChars="200" w:firstLine="640"/>
        <w:rPr>
          <w:rFonts w:ascii="黑体" w:eastAsia="黑体" w:hAnsi="黑体"/>
          <w:sz w:val="32"/>
          <w:szCs w:val="32"/>
        </w:rPr>
      </w:pPr>
      <w:r w:rsidRPr="003E6A30">
        <w:rPr>
          <w:rFonts w:ascii="黑体" w:eastAsia="黑体" w:hAnsi="黑体" w:hint="eastAsia"/>
          <w:sz w:val="32"/>
          <w:szCs w:val="32"/>
        </w:rPr>
        <w:t>二、整改落实情况</w:t>
      </w:r>
    </w:p>
    <w:p w:rsidR="00D94FFA" w:rsidRPr="00775722" w:rsidRDefault="00D94FFA" w:rsidP="00D94FFA">
      <w:pPr>
        <w:adjustRightInd w:val="0"/>
        <w:snapToGrid w:val="0"/>
        <w:spacing w:line="500" w:lineRule="exact"/>
        <w:ind w:firstLineChars="100" w:firstLine="321"/>
        <w:textAlignment w:val="baseline"/>
        <w:rPr>
          <w:rFonts w:ascii="楷体" w:eastAsia="楷体" w:hAnsi="楷体"/>
          <w:b/>
          <w:bCs/>
          <w:sz w:val="32"/>
          <w:szCs w:val="32"/>
        </w:rPr>
      </w:pPr>
      <w:r w:rsidRPr="00775722">
        <w:rPr>
          <w:rFonts w:ascii="楷体" w:eastAsia="楷体" w:hAnsi="楷体" w:hint="eastAsia"/>
          <w:b/>
          <w:bCs/>
          <w:sz w:val="32"/>
          <w:szCs w:val="32"/>
        </w:rPr>
        <w:t>（一）聚焦党中央各项决策部署在基层的落实情况</w:t>
      </w:r>
    </w:p>
    <w:p w:rsidR="00D94FFA" w:rsidRDefault="00D94FFA" w:rsidP="00D94FFA">
      <w:pPr>
        <w:adjustRightInd w:val="0"/>
        <w:snapToGrid w:val="0"/>
        <w:spacing w:line="500" w:lineRule="exact"/>
        <w:ind w:firstLineChars="200" w:firstLine="643"/>
        <w:rPr>
          <w:rFonts w:ascii="仿宋_GB2312" w:eastAsia="仿宋_GB2312" w:hAnsi="楷体" w:cs="楷体"/>
          <w:b/>
          <w:bCs/>
          <w:sz w:val="32"/>
          <w:szCs w:val="32"/>
        </w:rPr>
      </w:pPr>
      <w:r w:rsidRPr="00775722">
        <w:rPr>
          <w:rFonts w:ascii="仿宋_GB2312" w:eastAsia="仿宋_GB2312" w:hAnsi="楷体" w:cs="楷体" w:hint="eastAsia"/>
          <w:b/>
          <w:sz w:val="32"/>
          <w:szCs w:val="32"/>
        </w:rPr>
        <w:t>1.</w:t>
      </w:r>
      <w:r>
        <w:rPr>
          <w:rFonts w:ascii="仿宋_GB2312" w:eastAsia="仿宋_GB2312" w:hAnsi="楷体" w:cs="楷体" w:hint="eastAsia"/>
          <w:b/>
          <w:sz w:val="32"/>
          <w:szCs w:val="32"/>
        </w:rPr>
        <w:t>关于</w:t>
      </w:r>
      <w:r w:rsidRPr="00775722">
        <w:rPr>
          <w:rFonts w:ascii="仿宋_GB2312" w:eastAsia="仿宋_GB2312" w:hAnsi="楷体" w:cs="楷体" w:hint="eastAsia"/>
          <w:b/>
          <w:bCs/>
          <w:sz w:val="32"/>
          <w:szCs w:val="32"/>
        </w:rPr>
        <w:t>学习贯彻习近平总书记重要讲话和上级决策部署不到位</w:t>
      </w:r>
      <w:r>
        <w:rPr>
          <w:rFonts w:ascii="仿宋_GB2312" w:eastAsia="仿宋_GB2312" w:hAnsi="楷体" w:cs="楷体" w:hint="eastAsia"/>
          <w:b/>
          <w:bCs/>
          <w:sz w:val="32"/>
          <w:szCs w:val="32"/>
        </w:rPr>
        <w:t>问题</w:t>
      </w:r>
      <w:r w:rsidRPr="00775722">
        <w:rPr>
          <w:rFonts w:ascii="仿宋_GB2312" w:eastAsia="仿宋_GB2312" w:hAnsi="楷体" w:cs="楷体" w:hint="eastAsia"/>
          <w:b/>
          <w:bCs/>
          <w:sz w:val="32"/>
          <w:szCs w:val="32"/>
        </w:rPr>
        <w:t>。</w:t>
      </w:r>
    </w:p>
    <w:p w:rsidR="00D94FFA" w:rsidRPr="006C3E05" w:rsidRDefault="00D94FFA" w:rsidP="00D94FFA">
      <w:pPr>
        <w:adjustRightInd w:val="0"/>
        <w:snapToGrid w:val="0"/>
        <w:spacing w:line="500" w:lineRule="exact"/>
        <w:ind w:firstLineChars="200" w:firstLine="643"/>
        <w:rPr>
          <w:rFonts w:ascii="仿宋_GB2312" w:eastAsia="仿宋_GB2312" w:hAnsi="仿宋_GB2312" w:cs="仿宋_GB2312"/>
          <w:bCs/>
          <w:sz w:val="32"/>
          <w:szCs w:val="32"/>
        </w:rPr>
      </w:pPr>
      <w:r w:rsidRPr="00775722">
        <w:rPr>
          <w:rFonts w:ascii="楷体" w:eastAsia="楷体" w:hAnsi="楷体" w:cs="楷体" w:hint="eastAsia"/>
          <w:b/>
          <w:sz w:val="32"/>
          <w:szCs w:val="32"/>
        </w:rPr>
        <w:t>整改</w:t>
      </w:r>
      <w:r>
        <w:rPr>
          <w:rFonts w:ascii="楷体" w:eastAsia="楷体" w:hAnsi="楷体" w:cs="楷体" w:hint="eastAsia"/>
          <w:b/>
          <w:sz w:val="32"/>
          <w:szCs w:val="32"/>
        </w:rPr>
        <w:t>完成情况</w:t>
      </w:r>
      <w:r w:rsidRPr="00775722">
        <w:rPr>
          <w:rFonts w:ascii="楷体" w:eastAsia="楷体" w:hAnsi="楷体" w:cs="楷体" w:hint="eastAsia"/>
          <w:b/>
          <w:sz w:val="32"/>
          <w:szCs w:val="32"/>
        </w:rPr>
        <w:t>：</w:t>
      </w:r>
      <w:r w:rsidRPr="00775722">
        <w:rPr>
          <w:rFonts w:ascii="仿宋_GB2312" w:eastAsia="仿宋_GB2312" w:hAnsi="仿宋_GB2312" w:cs="仿宋_GB2312" w:hint="eastAsia"/>
          <w:bCs/>
          <w:sz w:val="32"/>
          <w:szCs w:val="32"/>
        </w:rPr>
        <w:t>严格落实中心组学习制度，系统学习贯彻习近平总书记重要讲话和上级决策部署，对没有学习到位的讲话和文件精神列入中心组专题学习计划进行学习。把学习贯彻习近平总书记系列重要讲话精神作为当前以至今后的一项首要政治政务，加大学习力度，做到全系统上下学深、学透，做好学习记录。</w:t>
      </w:r>
      <w:r w:rsidRPr="00775722">
        <w:rPr>
          <w:rFonts w:ascii="仿宋_GB2312" w:eastAsia="仿宋_GB2312" w:hAnsi="楷体" w:cs="楷体" w:hint="eastAsia"/>
          <w:sz w:val="32"/>
          <w:szCs w:val="32"/>
        </w:rPr>
        <w:t>林草局党组及二级单位已完成学习，主要责任人进行了研讨</w:t>
      </w:r>
      <w:r w:rsidRPr="00775722">
        <w:rPr>
          <w:rFonts w:ascii="楷体" w:eastAsia="楷体" w:hAnsi="楷体" w:cs="楷体" w:hint="eastAsia"/>
          <w:b/>
          <w:sz w:val="32"/>
          <w:szCs w:val="32"/>
        </w:rPr>
        <w:t>。</w:t>
      </w:r>
    </w:p>
    <w:p w:rsidR="00D94FFA" w:rsidRPr="00775722" w:rsidRDefault="00D94FFA" w:rsidP="00D94FFA">
      <w:pPr>
        <w:pStyle w:val="BodyText1I2"/>
        <w:adjustRightInd w:val="0"/>
        <w:snapToGrid w:val="0"/>
        <w:spacing w:line="500" w:lineRule="exact"/>
        <w:ind w:leftChars="0" w:left="0" w:firstLine="643"/>
        <w:rPr>
          <w:rFonts w:ascii="仿宋_GB2312" w:eastAsia="仿宋_GB2312" w:hAnsi="仿宋_GB2312" w:cs="仿宋_GB2312"/>
          <w:sz w:val="32"/>
          <w:szCs w:val="32"/>
        </w:rPr>
      </w:pPr>
      <w:r>
        <w:rPr>
          <w:rFonts w:ascii="仿宋_GB2312" w:eastAsia="仿宋_GB2312" w:hAnsi="楷体" w:cs="楷体" w:hint="eastAsia"/>
          <w:b/>
          <w:sz w:val="32"/>
          <w:szCs w:val="32"/>
        </w:rPr>
        <w:t>2</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党组履行职能责任有差距</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EC03BB" w:rsidRDefault="00D94FFA" w:rsidP="00D94FFA">
      <w:pPr>
        <w:adjustRightInd w:val="0"/>
        <w:snapToGrid w:val="0"/>
        <w:spacing w:line="500" w:lineRule="exact"/>
        <w:ind w:firstLineChars="200" w:firstLine="643"/>
        <w:rPr>
          <w:rFonts w:ascii="仿宋_GB2312" w:eastAsia="仿宋_GB2312"/>
          <w:sz w:val="32"/>
          <w:szCs w:val="32"/>
        </w:rPr>
      </w:pPr>
      <w:r w:rsidRPr="00775722">
        <w:rPr>
          <w:rFonts w:ascii="楷体" w:eastAsia="楷体" w:hAnsi="楷体" w:cs="楷体" w:hint="eastAsia"/>
          <w:b/>
          <w:sz w:val="32"/>
          <w:szCs w:val="32"/>
        </w:rPr>
        <w:t>整改完成情况：</w:t>
      </w:r>
      <w:r w:rsidRPr="00775722">
        <w:rPr>
          <w:rFonts w:ascii="仿宋_GB2312" w:eastAsia="仿宋_GB2312" w:hint="eastAsia"/>
          <w:sz w:val="32"/>
          <w:szCs w:val="32"/>
        </w:rPr>
        <w:t>一是积极协调财政部门，支付5名临时</w:t>
      </w:r>
      <w:r w:rsidRPr="00775722">
        <w:rPr>
          <w:rFonts w:ascii="仿宋_GB2312" w:eastAsia="仿宋_GB2312" w:hint="eastAsia"/>
          <w:sz w:val="32"/>
          <w:szCs w:val="32"/>
        </w:rPr>
        <w:lastRenderedPageBreak/>
        <w:t>雇佣人员拖欠工资29.2132万元。二是认真理清苗圃包括林场职工养老保险待遇落实情况，积极协调财政部门，筹措资金，有计划地完成职工养老保险退缴工作。三是认真学习相关法律法规及意见，全力做好乡村振兴工作。</w:t>
      </w:r>
      <w:r w:rsidRPr="00775722">
        <w:rPr>
          <w:rFonts w:ascii="仿宋_GB2312" w:eastAsia="仿宋_GB2312" w:hAnsi="楷体" w:cs="楷体" w:hint="eastAsia"/>
          <w:sz w:val="32"/>
          <w:szCs w:val="32"/>
        </w:rPr>
        <w:t>已支付5名临时工雇佣工资29.2132万元；林场</w:t>
      </w:r>
      <w:proofErr w:type="gramStart"/>
      <w:r w:rsidRPr="00775722">
        <w:rPr>
          <w:rFonts w:ascii="仿宋_GB2312" w:eastAsia="仿宋_GB2312" w:hAnsi="楷体" w:cs="楷体" w:hint="eastAsia"/>
          <w:sz w:val="32"/>
          <w:szCs w:val="32"/>
        </w:rPr>
        <w:t>圃</w:t>
      </w:r>
      <w:proofErr w:type="gramEnd"/>
      <w:r w:rsidRPr="00775722">
        <w:rPr>
          <w:rFonts w:ascii="仿宋_GB2312" w:eastAsia="仿宋_GB2312" w:hAnsi="楷体" w:cs="楷体" w:hint="eastAsia"/>
          <w:sz w:val="32"/>
          <w:szCs w:val="32"/>
        </w:rPr>
        <w:t>职工养老保险问题正在推进中并形成推进情况报告；学习了乡村振兴相关的法律法规。</w:t>
      </w:r>
    </w:p>
    <w:p w:rsidR="00D94FFA" w:rsidRPr="00775722" w:rsidRDefault="00D94FFA" w:rsidP="00D94FFA">
      <w:pPr>
        <w:adjustRightInd w:val="0"/>
        <w:snapToGrid w:val="0"/>
        <w:spacing w:line="500" w:lineRule="exact"/>
        <w:ind w:firstLineChars="200" w:firstLine="643"/>
        <w:rPr>
          <w:rFonts w:ascii="仿宋_GB2312" w:eastAsia="仿宋_GB2312" w:hAnsi="Times New Roman"/>
          <w:bCs/>
          <w:sz w:val="32"/>
          <w:szCs w:val="32"/>
        </w:rPr>
      </w:pPr>
      <w:r>
        <w:rPr>
          <w:rFonts w:ascii="仿宋_GB2312" w:eastAsia="仿宋_GB2312" w:hAnsi="楷体" w:cs="楷体" w:hint="eastAsia"/>
          <w:b/>
          <w:sz w:val="32"/>
          <w:szCs w:val="32"/>
        </w:rPr>
        <w:t>3</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对法治建设工作重视不够</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r w:rsidRPr="00775722">
        <w:rPr>
          <w:rFonts w:ascii="仿宋_GB2312" w:eastAsia="仿宋_GB2312" w:hAnsi="Times New Roman" w:hint="eastAsia"/>
          <w:bCs/>
          <w:sz w:val="32"/>
          <w:szCs w:val="32"/>
        </w:rPr>
        <w:t xml:space="preserve">  </w:t>
      </w:r>
    </w:p>
    <w:p w:rsidR="00D94FFA" w:rsidRDefault="00D94FFA" w:rsidP="00D94FFA">
      <w:pPr>
        <w:adjustRightInd w:val="0"/>
        <w:snapToGrid w:val="0"/>
        <w:spacing w:line="500" w:lineRule="exact"/>
        <w:ind w:firstLineChars="200" w:firstLine="643"/>
        <w:rPr>
          <w:rFonts w:ascii="仿宋_GB2312" w:eastAsia="仿宋_GB2312" w:hAnsi="仿宋_GB2312" w:cs="仿宋_GB2312" w:hint="eastAsia"/>
          <w:sz w:val="32"/>
          <w:szCs w:val="32"/>
        </w:rPr>
      </w:pPr>
      <w:r w:rsidRPr="00775722">
        <w:rPr>
          <w:rFonts w:ascii="楷体" w:eastAsia="楷体" w:hAnsi="楷体" w:cs="楷体" w:hint="eastAsia"/>
          <w:b/>
          <w:sz w:val="32"/>
          <w:szCs w:val="32"/>
        </w:rPr>
        <w:t>整改</w:t>
      </w:r>
      <w:r w:rsidRPr="00775722">
        <w:rPr>
          <w:rFonts w:ascii="仿宋_GB2312" w:eastAsia="仿宋_GB2312" w:hAnsi="仿宋_GB2312" w:cs="仿宋_GB2312" w:hint="eastAsia"/>
          <w:b/>
          <w:sz w:val="32"/>
          <w:szCs w:val="32"/>
        </w:rPr>
        <w:t>完成情况</w:t>
      </w:r>
      <w:r w:rsidRPr="00775722">
        <w:rPr>
          <w:rFonts w:ascii="楷体" w:eastAsia="楷体" w:hAnsi="楷体" w:cs="楷体" w:hint="eastAsia"/>
          <w:b/>
          <w:sz w:val="32"/>
          <w:szCs w:val="32"/>
        </w:rPr>
        <w:t>：</w:t>
      </w:r>
      <w:r w:rsidRPr="00775722">
        <w:rPr>
          <w:rFonts w:ascii="仿宋_GB2312" w:eastAsia="仿宋_GB2312" w:hAnsi="仿宋_GB2312" w:cs="仿宋_GB2312" w:hint="eastAsia"/>
          <w:sz w:val="32"/>
          <w:szCs w:val="32"/>
        </w:rPr>
        <w:t>一是进一步压实法治建设工作责任，召开专题会议明确一名班子成员分管党内法规执行工作，及时安排、调度党内法规执行工作并形成自查整改报告；加强林业法规宣传。二是牵头协调公检法等相关部门，加快违法图斑现地核实查办力度，确保及时销号。林草局党组对党内法规执行情况进行了自查并形成整改报告；明确了一名班子成员分管党内法规工作；学习了相关党内法规；2019年至巡察期间，林地涉嫌违法图斑611件已全部销号。</w:t>
      </w:r>
    </w:p>
    <w:p w:rsidR="00D94FFA" w:rsidRPr="00775722" w:rsidRDefault="00D94FFA" w:rsidP="00D94FFA">
      <w:pPr>
        <w:adjustRightInd w:val="0"/>
        <w:snapToGrid w:val="0"/>
        <w:spacing w:line="500" w:lineRule="exact"/>
        <w:ind w:firstLineChars="200" w:firstLine="643"/>
        <w:rPr>
          <w:rFonts w:ascii="仿宋_GB2312" w:eastAsia="仿宋_GB2312"/>
          <w:spacing w:val="8"/>
          <w:sz w:val="32"/>
          <w:szCs w:val="32"/>
        </w:rPr>
      </w:pPr>
      <w:r>
        <w:rPr>
          <w:rFonts w:ascii="仿宋_GB2312" w:eastAsia="仿宋_GB2312" w:hAnsi="楷体" w:cs="楷体" w:hint="eastAsia"/>
          <w:b/>
          <w:sz w:val="32"/>
          <w:szCs w:val="32"/>
        </w:rPr>
        <w:t>4</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“三重一大”制度执行不严格</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775722" w:rsidRDefault="00D94FFA" w:rsidP="00D94FFA">
      <w:pPr>
        <w:adjustRightInd w:val="0"/>
        <w:snapToGrid w:val="0"/>
        <w:spacing w:line="500" w:lineRule="exact"/>
        <w:ind w:firstLineChars="200" w:firstLine="643"/>
        <w:rPr>
          <w:rFonts w:ascii="仿宋_GB2312" w:eastAsia="仿宋_GB2312"/>
          <w:spacing w:val="8"/>
          <w:sz w:val="32"/>
          <w:szCs w:val="32"/>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int="eastAsia"/>
          <w:spacing w:val="8"/>
          <w:sz w:val="32"/>
          <w:szCs w:val="32"/>
        </w:rPr>
        <w:t>进一步规范党组会召开程序，严肃会议程序内容，对于党组会议研究讨论的事项，严格执行局党组成员逐一发表意见，集体讨论决策，认真执行“一把手”末位表态，并认真做好会议记录。学习了旗委“三重一大”民主决策制度；修订学习了林草系统“三重一大”事项集体决策制度。</w:t>
      </w:r>
    </w:p>
    <w:p w:rsidR="00D94FFA" w:rsidRPr="00775722" w:rsidRDefault="00D94FFA" w:rsidP="00D94FFA">
      <w:pPr>
        <w:adjustRightInd w:val="0"/>
        <w:snapToGrid w:val="0"/>
        <w:spacing w:line="500" w:lineRule="exact"/>
        <w:ind w:firstLineChars="200" w:firstLine="643"/>
        <w:rPr>
          <w:rFonts w:ascii="楷体" w:eastAsia="楷体" w:hAnsi="楷体"/>
          <w:b/>
          <w:bCs/>
          <w:sz w:val="32"/>
          <w:szCs w:val="32"/>
        </w:rPr>
      </w:pPr>
      <w:r w:rsidRPr="00775722">
        <w:rPr>
          <w:rFonts w:ascii="楷体" w:eastAsia="楷体" w:hAnsi="楷体"/>
          <w:b/>
          <w:bCs/>
          <w:sz w:val="32"/>
          <w:szCs w:val="32"/>
        </w:rPr>
        <w:t>（二）聚焦群众身边腐败问题和不正之风</w:t>
      </w:r>
      <w:r w:rsidRPr="00775722">
        <w:rPr>
          <w:rFonts w:ascii="楷体" w:eastAsia="楷体" w:hAnsi="楷体" w:hint="eastAsia"/>
          <w:b/>
          <w:bCs/>
          <w:sz w:val="32"/>
          <w:szCs w:val="32"/>
        </w:rPr>
        <w:t>以及群众反映强烈的问题</w:t>
      </w:r>
    </w:p>
    <w:p w:rsidR="00D94FFA" w:rsidRPr="00775722" w:rsidRDefault="00D94FFA" w:rsidP="00D94FFA">
      <w:pPr>
        <w:pStyle w:val="BodyText1I2"/>
        <w:adjustRightInd w:val="0"/>
        <w:snapToGrid w:val="0"/>
        <w:spacing w:line="500" w:lineRule="exact"/>
        <w:ind w:leftChars="0" w:left="0" w:firstLine="643"/>
        <w:rPr>
          <w:rFonts w:ascii="仿宋_GB2312" w:eastAsia="仿宋_GB2312"/>
          <w:sz w:val="32"/>
          <w:szCs w:val="32"/>
        </w:rPr>
      </w:pPr>
      <w:r>
        <w:rPr>
          <w:rFonts w:ascii="仿宋_GB2312" w:eastAsia="仿宋_GB2312" w:hAnsi="楷体" w:cs="楷体" w:hint="eastAsia"/>
          <w:b/>
          <w:sz w:val="32"/>
          <w:szCs w:val="32"/>
        </w:rPr>
        <w:t>5</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文风会风不实，形式主义现象依然存在</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Default="00D94FFA" w:rsidP="00D94FFA">
      <w:pPr>
        <w:adjustRightInd w:val="0"/>
        <w:snapToGrid w:val="0"/>
        <w:spacing w:line="500" w:lineRule="exact"/>
        <w:ind w:firstLineChars="200" w:firstLine="643"/>
        <w:rPr>
          <w:rFonts w:ascii="仿宋_GB2312" w:eastAsia="仿宋_GB2312" w:hint="eastAsia"/>
          <w:sz w:val="32"/>
          <w:szCs w:val="32"/>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int="eastAsia"/>
          <w:sz w:val="32"/>
          <w:szCs w:val="32"/>
        </w:rPr>
        <w:t>一是责成两名科级领导干部、六名党员</w:t>
      </w:r>
      <w:r w:rsidRPr="00775722">
        <w:rPr>
          <w:rFonts w:ascii="仿宋_GB2312" w:eastAsia="仿宋_GB2312" w:hint="eastAsia"/>
          <w:sz w:val="32"/>
          <w:szCs w:val="32"/>
        </w:rPr>
        <w:lastRenderedPageBreak/>
        <w:t>干部</w:t>
      </w:r>
      <w:proofErr w:type="gramStart"/>
      <w:r w:rsidRPr="00775722">
        <w:rPr>
          <w:rFonts w:ascii="仿宋_GB2312" w:eastAsia="仿宋_GB2312" w:hint="eastAsia"/>
          <w:sz w:val="32"/>
          <w:szCs w:val="32"/>
        </w:rPr>
        <w:t>作出</w:t>
      </w:r>
      <w:proofErr w:type="gramEnd"/>
      <w:r w:rsidRPr="00775722">
        <w:rPr>
          <w:rFonts w:ascii="仿宋_GB2312" w:eastAsia="仿宋_GB2312" w:hint="eastAsia"/>
          <w:sz w:val="32"/>
          <w:szCs w:val="32"/>
        </w:rPr>
        <w:t>深刻检查，林草系统党委对相关人员进行提醒谈话。二是责成</w:t>
      </w:r>
      <w:r>
        <w:rPr>
          <w:rFonts w:ascii="仿宋_GB2312" w:eastAsia="仿宋_GB2312" w:hint="eastAsia"/>
          <w:sz w:val="32"/>
          <w:szCs w:val="32"/>
        </w:rPr>
        <w:t>相关林场</w:t>
      </w:r>
      <w:r w:rsidRPr="00775722">
        <w:rPr>
          <w:rFonts w:ascii="仿宋_GB2312" w:eastAsia="仿宋_GB2312" w:hint="eastAsia"/>
          <w:sz w:val="32"/>
          <w:szCs w:val="32"/>
        </w:rPr>
        <w:t>党支部书记和工作人员</w:t>
      </w:r>
      <w:proofErr w:type="gramStart"/>
      <w:r w:rsidRPr="00775722">
        <w:rPr>
          <w:rFonts w:ascii="仿宋_GB2312" w:eastAsia="仿宋_GB2312" w:hint="eastAsia"/>
          <w:sz w:val="32"/>
          <w:szCs w:val="32"/>
        </w:rPr>
        <w:t>作出</w:t>
      </w:r>
      <w:proofErr w:type="gramEnd"/>
      <w:r w:rsidRPr="00775722">
        <w:rPr>
          <w:rFonts w:ascii="仿宋_GB2312" w:eastAsia="仿宋_GB2312" w:hint="eastAsia"/>
          <w:sz w:val="32"/>
          <w:szCs w:val="32"/>
        </w:rPr>
        <w:t>深刻检查，林草系统党委对相关人员进行提醒谈话。三是加大对上报材料的审核力度，对材料内容严格校对，杜绝出现差错。四是加大对二级单位党务工作人员培训，全面提高基层党建人员工作能力，避免出现党建材料内容格式等差错。已对相关人员进行了提醒谈话，相关人员上交了检查材料。</w:t>
      </w:r>
    </w:p>
    <w:p w:rsidR="00D94FFA" w:rsidRPr="00775722" w:rsidRDefault="00D94FFA" w:rsidP="00D94FFA">
      <w:pPr>
        <w:adjustRightInd w:val="0"/>
        <w:snapToGrid w:val="0"/>
        <w:spacing w:line="500" w:lineRule="exact"/>
        <w:ind w:firstLineChars="200" w:firstLine="643"/>
        <w:rPr>
          <w:rFonts w:ascii="仿宋_GB2312" w:eastAsia="仿宋_GB2312" w:hAnsi="仿宋_GB2312" w:cs="仿宋_GB2312"/>
          <w:sz w:val="32"/>
          <w:szCs w:val="32"/>
        </w:rPr>
      </w:pPr>
      <w:r>
        <w:rPr>
          <w:rFonts w:ascii="仿宋_GB2312" w:eastAsia="仿宋_GB2312" w:hAnsi="楷体" w:cs="楷体" w:hint="eastAsia"/>
          <w:b/>
          <w:sz w:val="32"/>
          <w:szCs w:val="32"/>
        </w:rPr>
        <w:t>6</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个别资产未计入固定资产</w:t>
      </w:r>
      <w:proofErr w:type="gramStart"/>
      <w:r w:rsidRPr="00775722">
        <w:rPr>
          <w:rFonts w:ascii="仿宋_GB2312" w:eastAsia="仿宋_GB2312" w:hAnsi="楷体" w:cs="楷体" w:hint="eastAsia"/>
          <w:b/>
          <w:sz w:val="32"/>
          <w:szCs w:val="32"/>
        </w:rPr>
        <w:t>账</w:t>
      </w:r>
      <w:proofErr w:type="gramEnd"/>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D665CE" w:rsidRDefault="00D94FFA" w:rsidP="00D94FFA">
      <w:pPr>
        <w:adjustRightInd w:val="0"/>
        <w:snapToGrid w:val="0"/>
        <w:spacing w:line="500" w:lineRule="exact"/>
        <w:ind w:firstLineChars="200" w:firstLine="643"/>
        <w:rPr>
          <w:rFonts w:ascii="仿宋" w:eastAsia="仿宋" w:hAnsi="仿宋" w:cs="仿宋"/>
          <w:b/>
          <w:sz w:val="32"/>
          <w:szCs w:val="40"/>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Ansi="仿宋_GB2312" w:cs="仿宋_GB2312" w:hint="eastAsia"/>
          <w:sz w:val="32"/>
          <w:szCs w:val="32"/>
        </w:rPr>
        <w:t>按要求将购入空调计入固定资产管理。</w:t>
      </w:r>
      <w:r w:rsidRPr="00775722">
        <w:rPr>
          <w:rFonts w:ascii="仿宋_GB2312" w:eastAsia="仿宋_GB2312" w:hAnsi="楷体" w:cs="楷体" w:hint="eastAsia"/>
          <w:sz w:val="32"/>
          <w:szCs w:val="32"/>
        </w:rPr>
        <w:t>已将空调计入固定资产管理。</w:t>
      </w:r>
    </w:p>
    <w:p w:rsidR="00D94FFA" w:rsidRPr="00775722" w:rsidRDefault="00D94FFA" w:rsidP="00D94FFA">
      <w:pPr>
        <w:adjustRightInd w:val="0"/>
        <w:snapToGrid w:val="0"/>
        <w:spacing w:line="500" w:lineRule="exact"/>
        <w:ind w:firstLineChars="200" w:firstLine="643"/>
        <w:textAlignment w:val="baseline"/>
        <w:rPr>
          <w:rFonts w:ascii="仿宋_GB2312" w:eastAsia="仿宋_GB2312" w:hAnsi="仿宋_GB2312" w:cs="仿宋_GB2312"/>
          <w:sz w:val="32"/>
          <w:szCs w:val="32"/>
        </w:rPr>
      </w:pPr>
      <w:r>
        <w:rPr>
          <w:rFonts w:ascii="仿宋_GB2312" w:eastAsia="仿宋_GB2312" w:hAnsi="楷体" w:cs="楷体" w:hint="eastAsia"/>
          <w:b/>
          <w:sz w:val="32"/>
          <w:szCs w:val="32"/>
        </w:rPr>
        <w:t>7</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落实干部群众知情权不到位</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8C5C4D" w:rsidRDefault="00D94FFA" w:rsidP="00D94FFA">
      <w:pPr>
        <w:adjustRightInd w:val="0"/>
        <w:snapToGrid w:val="0"/>
        <w:spacing w:line="500" w:lineRule="exact"/>
        <w:ind w:firstLineChars="200" w:firstLine="643"/>
        <w:rPr>
          <w:rFonts w:ascii="仿宋_GB2312" w:eastAsia="仿宋_GB2312" w:hAnsi="仿宋" w:cs="仿宋" w:hint="eastAsia"/>
          <w:b/>
          <w:sz w:val="32"/>
          <w:szCs w:val="40"/>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8C5C4D">
        <w:rPr>
          <w:rFonts w:ascii="仿宋_GB2312" w:eastAsia="仿宋_GB2312" w:hAnsi="仿宋_GB2312" w:cs="仿宋_GB2312" w:hint="eastAsia"/>
          <w:sz w:val="32"/>
          <w:szCs w:val="32"/>
        </w:rPr>
        <w:t>做好“三务公开”的线上线下工作，安排专人负责此项工作，对“三务公开”工作落实情况跟踪进行督查，直至应公开全部公开。</w:t>
      </w:r>
      <w:r w:rsidRPr="008C5C4D">
        <w:rPr>
          <w:rFonts w:ascii="仿宋_GB2312" w:eastAsia="仿宋_GB2312" w:hAnsi="楷体" w:hint="eastAsia"/>
          <w:bCs/>
          <w:sz w:val="32"/>
          <w:szCs w:val="32"/>
        </w:rPr>
        <w:t>已安排专人进行督办，已完成线下线上公开工作。</w:t>
      </w:r>
    </w:p>
    <w:p w:rsidR="00D94FFA" w:rsidRPr="00775722" w:rsidRDefault="00D94FFA" w:rsidP="00D94FFA">
      <w:pPr>
        <w:adjustRightInd w:val="0"/>
        <w:snapToGrid w:val="0"/>
        <w:spacing w:line="500" w:lineRule="exact"/>
        <w:ind w:firstLineChars="200" w:firstLine="643"/>
        <w:textAlignment w:val="baseline"/>
        <w:rPr>
          <w:rFonts w:ascii="楷体" w:eastAsia="楷体" w:hAnsi="楷体"/>
          <w:b/>
          <w:bCs/>
          <w:sz w:val="32"/>
          <w:szCs w:val="32"/>
        </w:rPr>
      </w:pPr>
      <w:r w:rsidRPr="00775722">
        <w:rPr>
          <w:rFonts w:ascii="楷体" w:eastAsia="楷体" w:hAnsi="楷体"/>
          <w:b/>
          <w:bCs/>
          <w:sz w:val="32"/>
          <w:szCs w:val="32"/>
        </w:rPr>
        <w:t>（三）聚焦基层党组织建设</w:t>
      </w:r>
      <w:r w:rsidRPr="00775722">
        <w:rPr>
          <w:rFonts w:ascii="楷体" w:eastAsia="楷体" w:hAnsi="楷体" w:hint="eastAsia"/>
          <w:b/>
          <w:bCs/>
          <w:sz w:val="32"/>
          <w:szCs w:val="32"/>
        </w:rPr>
        <w:t>情况</w:t>
      </w:r>
    </w:p>
    <w:p w:rsidR="00D94FFA" w:rsidRPr="00775722" w:rsidRDefault="00D94FFA" w:rsidP="00D94FFA">
      <w:pPr>
        <w:pStyle w:val="BodyText1I2"/>
        <w:adjustRightInd w:val="0"/>
        <w:snapToGrid w:val="0"/>
        <w:spacing w:line="500" w:lineRule="exact"/>
        <w:ind w:leftChars="0" w:left="0" w:firstLine="643"/>
        <w:rPr>
          <w:rFonts w:ascii="仿宋_GB2312" w:eastAsia="仿宋_GB2312"/>
          <w:sz w:val="32"/>
          <w:szCs w:val="32"/>
        </w:rPr>
      </w:pPr>
      <w:r>
        <w:rPr>
          <w:rFonts w:ascii="仿宋_GB2312" w:eastAsia="仿宋_GB2312" w:hAnsi="楷体" w:cs="楷体" w:hint="eastAsia"/>
          <w:b/>
          <w:sz w:val="32"/>
          <w:szCs w:val="32"/>
        </w:rPr>
        <w:t>8</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违规用人</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D665CE" w:rsidRDefault="00D94FFA" w:rsidP="00D94FFA">
      <w:pPr>
        <w:adjustRightInd w:val="0"/>
        <w:snapToGrid w:val="0"/>
        <w:spacing w:line="500" w:lineRule="exact"/>
        <w:ind w:firstLineChars="200" w:firstLine="643"/>
        <w:rPr>
          <w:rFonts w:ascii="仿宋_GB2312" w:eastAsia="仿宋_GB2312"/>
          <w:sz w:val="32"/>
          <w:szCs w:val="32"/>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楷体" w:eastAsia="楷体" w:hAnsi="楷体" w:cs="楷体" w:hint="eastAsia"/>
          <w:sz w:val="32"/>
          <w:szCs w:val="32"/>
        </w:rPr>
        <w:t>一是</w:t>
      </w:r>
      <w:r w:rsidRPr="00775722">
        <w:rPr>
          <w:rFonts w:ascii="仿宋_GB2312" w:eastAsia="仿宋_GB2312" w:hint="eastAsia"/>
          <w:sz w:val="32"/>
          <w:szCs w:val="32"/>
        </w:rPr>
        <w:t>调整计财股股长，及时通过招录、遴选或选调等方式充实计财股力量。二是严格执行用人规定，杜绝此类情况发生。</w:t>
      </w:r>
      <w:r w:rsidRPr="00775722">
        <w:rPr>
          <w:rFonts w:ascii="仿宋" w:eastAsia="仿宋" w:hAnsi="仿宋" w:cs="仿宋" w:hint="eastAsia"/>
          <w:sz w:val="32"/>
          <w:szCs w:val="40"/>
        </w:rPr>
        <w:t>已免去计财股股长职务。</w:t>
      </w:r>
    </w:p>
    <w:p w:rsidR="00D94FFA" w:rsidRPr="00775722" w:rsidRDefault="00D94FFA" w:rsidP="00D94FFA">
      <w:pPr>
        <w:pStyle w:val="BodyText1I2"/>
        <w:adjustRightInd w:val="0"/>
        <w:snapToGrid w:val="0"/>
        <w:spacing w:line="500" w:lineRule="exact"/>
        <w:ind w:leftChars="0" w:left="0" w:firstLine="643"/>
        <w:rPr>
          <w:rFonts w:ascii="仿宋_GB2312" w:eastAsia="仿宋_GB2312"/>
          <w:sz w:val="32"/>
          <w:szCs w:val="32"/>
        </w:rPr>
      </w:pPr>
      <w:r>
        <w:rPr>
          <w:rFonts w:ascii="仿宋_GB2312" w:eastAsia="仿宋_GB2312" w:hAnsi="楷体" w:cs="楷体" w:hint="eastAsia"/>
          <w:b/>
          <w:sz w:val="32"/>
          <w:szCs w:val="32"/>
        </w:rPr>
        <w:t>9</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对基层党组织抓党建工作指导不力</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D665CE" w:rsidRDefault="00D94FFA" w:rsidP="00D94FFA">
      <w:pPr>
        <w:adjustRightInd w:val="0"/>
        <w:snapToGrid w:val="0"/>
        <w:spacing w:line="500" w:lineRule="exact"/>
        <w:ind w:firstLineChars="200" w:firstLine="643"/>
        <w:rPr>
          <w:rFonts w:ascii="仿宋" w:eastAsia="仿宋" w:hAnsi="仿宋" w:cs="仿宋"/>
          <w:b/>
          <w:sz w:val="32"/>
          <w:szCs w:val="40"/>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Ansi="仿宋_GB2312" w:cs="仿宋_GB2312" w:hint="eastAsia"/>
          <w:sz w:val="32"/>
          <w:szCs w:val="32"/>
        </w:rPr>
        <w:t>一是对</w:t>
      </w:r>
      <w:r>
        <w:rPr>
          <w:rFonts w:ascii="仿宋_GB2312" w:eastAsia="仿宋_GB2312" w:hAnsi="仿宋_GB2312" w:cs="仿宋_GB2312" w:hint="eastAsia"/>
          <w:sz w:val="32"/>
          <w:szCs w:val="32"/>
        </w:rPr>
        <w:t>相关</w:t>
      </w:r>
      <w:r w:rsidRPr="00775722">
        <w:rPr>
          <w:rFonts w:ascii="仿宋_GB2312" w:eastAsia="仿宋_GB2312" w:hAnsi="仿宋_GB2312" w:cs="仿宋_GB2312" w:hint="eastAsia"/>
          <w:sz w:val="32"/>
          <w:szCs w:val="32"/>
        </w:rPr>
        <w:t>支部加强和改进民族工作专题组织生活会未结合实际工作查摆问题人员进行批评教育</w:t>
      </w:r>
      <w:r>
        <w:rPr>
          <w:rFonts w:ascii="仿宋_GB2312" w:eastAsia="仿宋_GB2312" w:hAnsi="仿宋_GB2312" w:cs="仿宋_GB2312" w:hint="eastAsia"/>
          <w:sz w:val="32"/>
          <w:szCs w:val="32"/>
        </w:rPr>
        <w:t>，</w:t>
      </w:r>
      <w:r w:rsidRPr="00775722">
        <w:rPr>
          <w:rFonts w:ascii="仿宋_GB2312" w:eastAsia="仿宋_GB2312" w:hAnsi="仿宋_GB2312" w:cs="仿宋_GB2312" w:hint="eastAsia"/>
          <w:sz w:val="32"/>
          <w:szCs w:val="32"/>
        </w:rPr>
        <w:t>支委成员集体学习《支部工作条例》。</w:t>
      </w:r>
      <w:r>
        <w:rPr>
          <w:rFonts w:ascii="仿宋_GB2312" w:eastAsia="仿宋_GB2312" w:hAnsi="仿宋_GB2312" w:cs="仿宋_GB2312" w:hint="eastAsia"/>
          <w:sz w:val="32"/>
          <w:szCs w:val="32"/>
        </w:rPr>
        <w:t>二</w:t>
      </w:r>
      <w:r w:rsidRPr="00775722">
        <w:rPr>
          <w:rFonts w:ascii="仿宋_GB2312" w:eastAsia="仿宋_GB2312" w:hAnsi="仿宋_GB2312" w:cs="仿宋_GB2312" w:hint="eastAsia"/>
          <w:sz w:val="32"/>
          <w:szCs w:val="32"/>
        </w:rPr>
        <w:t>是责成</w:t>
      </w:r>
      <w:r>
        <w:rPr>
          <w:rFonts w:ascii="仿宋_GB2312" w:eastAsia="仿宋_GB2312" w:hAnsi="仿宋_GB2312" w:cs="仿宋_GB2312" w:hint="eastAsia"/>
          <w:sz w:val="32"/>
          <w:szCs w:val="32"/>
        </w:rPr>
        <w:t>相关</w:t>
      </w:r>
      <w:r w:rsidRPr="00775722">
        <w:rPr>
          <w:rFonts w:ascii="仿宋_GB2312" w:eastAsia="仿宋_GB2312" w:hAnsi="仿宋_GB2312" w:cs="仿宋_GB2312" w:hint="eastAsia"/>
          <w:sz w:val="32"/>
          <w:szCs w:val="32"/>
        </w:rPr>
        <w:t>支部制定2022年党建工作计划，完善组织生活会相关材料</w:t>
      </w:r>
      <w:r>
        <w:rPr>
          <w:rFonts w:ascii="仿宋_GB2312" w:eastAsia="仿宋_GB2312" w:hAnsi="仿宋_GB2312" w:cs="仿宋_GB2312" w:hint="eastAsia"/>
          <w:sz w:val="32"/>
          <w:szCs w:val="32"/>
        </w:rPr>
        <w:t>，并对其支部书记进行了提醒谈话</w:t>
      </w:r>
      <w:r w:rsidRPr="0077572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三是</w:t>
      </w:r>
      <w:r w:rsidRPr="00775722">
        <w:rPr>
          <w:rFonts w:ascii="仿宋_GB2312" w:eastAsia="仿宋_GB2312" w:hAnsi="楷体" w:cs="楷体" w:hint="eastAsia"/>
          <w:sz w:val="32"/>
          <w:szCs w:val="32"/>
        </w:rPr>
        <w:t>已对相关人员进行了诫勉谈话，相关人员上交了检查材料。</w:t>
      </w:r>
    </w:p>
    <w:p w:rsidR="00D94FFA" w:rsidRPr="00775722" w:rsidRDefault="00D94FFA" w:rsidP="00D94FFA">
      <w:pPr>
        <w:pStyle w:val="BodyText1I2"/>
        <w:adjustRightInd w:val="0"/>
        <w:snapToGrid w:val="0"/>
        <w:spacing w:line="500" w:lineRule="exact"/>
        <w:ind w:leftChars="0" w:left="0" w:firstLine="643"/>
        <w:rPr>
          <w:rFonts w:ascii="仿宋_GB2312" w:eastAsia="仿宋_GB2312"/>
          <w:sz w:val="32"/>
          <w:szCs w:val="32"/>
        </w:rPr>
      </w:pPr>
      <w:r w:rsidRPr="00775722">
        <w:rPr>
          <w:rFonts w:ascii="仿宋_GB2312" w:eastAsia="仿宋_GB2312" w:hAnsi="楷体" w:cs="楷体" w:hint="eastAsia"/>
          <w:b/>
          <w:sz w:val="32"/>
          <w:szCs w:val="32"/>
        </w:rPr>
        <w:lastRenderedPageBreak/>
        <w:t>1</w:t>
      </w:r>
      <w:r>
        <w:rPr>
          <w:rFonts w:ascii="仿宋_GB2312" w:eastAsia="仿宋_GB2312" w:hAnsi="楷体" w:cs="楷体" w:hint="eastAsia"/>
          <w:b/>
          <w:sz w:val="32"/>
          <w:szCs w:val="32"/>
        </w:rPr>
        <w:t>0</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落实党风廉政建设工作责任制不到位</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775722" w:rsidRDefault="00D94FFA" w:rsidP="00D94FFA">
      <w:pPr>
        <w:adjustRightInd w:val="0"/>
        <w:snapToGrid w:val="0"/>
        <w:spacing w:line="500" w:lineRule="exact"/>
        <w:ind w:firstLineChars="200" w:firstLine="643"/>
        <w:jc w:val="left"/>
        <w:rPr>
          <w:rFonts w:ascii="仿宋_GB2312" w:eastAsia="仿宋_GB2312"/>
          <w:sz w:val="32"/>
          <w:szCs w:val="32"/>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int="eastAsia"/>
          <w:sz w:val="32"/>
          <w:szCs w:val="32"/>
        </w:rPr>
        <w:t>一是成立党风廉政建设领导小组，制定年度党风廉政建设和反腐败各项工作任务分解安排方案，细化分解工作任务，落实责任部门和具体责任人。二是每年专题研究部署党风廉政建设和反腐败工作会议不少于2次（会议记录）。三是建立各级党支部抓党风廉政建设报告制度，系统各支部每半年向党委报告一次党风廉政建设情况，重要情况随时报告。四是及时修订党风廉政建设各类清单。五是加强对二级单位的督查指导，按照党风廉政建设方案相关要求做好党风廉政建设工作。年初有方案；制定了党支部抓党风廉政建设报告制度；对二级单位党风廉政建设工作进行了指导，并督促进行了整改；修订完善了各类清单。。</w:t>
      </w:r>
    </w:p>
    <w:p w:rsidR="00D94FFA" w:rsidRPr="00775722" w:rsidRDefault="00D94FFA" w:rsidP="00D94FFA">
      <w:pPr>
        <w:adjustRightInd w:val="0"/>
        <w:snapToGrid w:val="0"/>
        <w:spacing w:line="500" w:lineRule="exact"/>
        <w:ind w:firstLineChars="200" w:firstLine="643"/>
        <w:jc w:val="left"/>
        <w:rPr>
          <w:rFonts w:ascii="Times New Roman" w:eastAsia="仿宋_GB2312" w:hAnsi="Times New Roman"/>
          <w:sz w:val="32"/>
          <w:szCs w:val="32"/>
        </w:rPr>
      </w:pPr>
      <w:r w:rsidRPr="00775722">
        <w:rPr>
          <w:rFonts w:ascii="仿宋_GB2312" w:eastAsia="仿宋_GB2312" w:hAnsi="楷体" w:cs="楷体" w:hint="eastAsia"/>
          <w:b/>
          <w:sz w:val="32"/>
          <w:szCs w:val="32"/>
        </w:rPr>
        <w:t>1</w:t>
      </w:r>
      <w:r>
        <w:rPr>
          <w:rFonts w:ascii="仿宋_GB2312" w:eastAsia="仿宋_GB2312" w:hAnsi="楷体" w:cs="楷体" w:hint="eastAsia"/>
          <w:b/>
          <w:sz w:val="32"/>
          <w:szCs w:val="32"/>
        </w:rPr>
        <w:t>1</w:t>
      </w:r>
      <w:r w:rsidRPr="00775722">
        <w:rPr>
          <w:rFonts w:ascii="仿宋_GB2312" w:eastAsia="仿宋_GB2312" w:hAnsi="楷体" w:cs="楷体" w:hint="eastAsia"/>
          <w:b/>
          <w:sz w:val="32"/>
          <w:szCs w:val="32"/>
        </w:rPr>
        <w:t>.</w:t>
      </w:r>
      <w:r>
        <w:rPr>
          <w:rFonts w:ascii="仿宋_GB2312" w:eastAsia="仿宋_GB2312" w:hAnsi="楷体" w:cs="楷体" w:hint="eastAsia"/>
          <w:b/>
          <w:sz w:val="32"/>
          <w:szCs w:val="32"/>
        </w:rPr>
        <w:t>关于</w:t>
      </w:r>
      <w:r w:rsidRPr="00775722">
        <w:rPr>
          <w:rFonts w:ascii="仿宋_GB2312" w:eastAsia="仿宋_GB2312" w:hAnsi="楷体" w:cs="楷体" w:hint="eastAsia"/>
          <w:b/>
          <w:sz w:val="32"/>
          <w:szCs w:val="32"/>
        </w:rPr>
        <w:t>对上一届巡察指出问题整改不彻底</w:t>
      </w:r>
      <w:r>
        <w:rPr>
          <w:rFonts w:ascii="仿宋_GB2312" w:eastAsia="仿宋_GB2312" w:hAnsi="楷体" w:cs="楷体" w:hint="eastAsia"/>
          <w:b/>
          <w:sz w:val="32"/>
          <w:szCs w:val="32"/>
        </w:rPr>
        <w:t>问题</w:t>
      </w:r>
      <w:r w:rsidRPr="00775722">
        <w:rPr>
          <w:rFonts w:ascii="仿宋_GB2312" w:eastAsia="仿宋_GB2312" w:hAnsi="楷体" w:cs="楷体" w:hint="eastAsia"/>
          <w:b/>
          <w:sz w:val="32"/>
          <w:szCs w:val="32"/>
        </w:rPr>
        <w:t>。</w:t>
      </w:r>
    </w:p>
    <w:p w:rsidR="00D94FFA" w:rsidRPr="00D665CE" w:rsidRDefault="00D94FFA" w:rsidP="00D94FFA">
      <w:pPr>
        <w:adjustRightInd w:val="0"/>
        <w:snapToGrid w:val="0"/>
        <w:spacing w:line="500" w:lineRule="exact"/>
        <w:ind w:firstLineChars="200" w:firstLine="643"/>
        <w:rPr>
          <w:rFonts w:ascii="仿宋_GB2312" w:eastAsia="仿宋_GB2312"/>
          <w:spacing w:val="4"/>
          <w:sz w:val="32"/>
          <w:szCs w:val="32"/>
        </w:rPr>
      </w:pPr>
      <w:r w:rsidRPr="00775722">
        <w:rPr>
          <w:rFonts w:ascii="仿宋" w:eastAsia="仿宋" w:hAnsi="仿宋" w:cs="仿宋" w:hint="eastAsia"/>
          <w:b/>
          <w:sz w:val="32"/>
          <w:szCs w:val="40"/>
        </w:rPr>
        <w:t>整改</w:t>
      </w:r>
      <w:r w:rsidRPr="00F64D47">
        <w:rPr>
          <w:rFonts w:ascii="仿宋_GB2312" w:eastAsia="仿宋_GB2312" w:hint="eastAsia"/>
          <w:b/>
          <w:spacing w:val="8"/>
          <w:sz w:val="32"/>
          <w:szCs w:val="32"/>
        </w:rPr>
        <w:t>完成情况</w:t>
      </w:r>
      <w:r w:rsidRPr="00775722">
        <w:rPr>
          <w:rFonts w:ascii="仿宋" w:eastAsia="仿宋" w:hAnsi="仿宋" w:cs="仿宋" w:hint="eastAsia"/>
          <w:b/>
          <w:sz w:val="32"/>
          <w:szCs w:val="40"/>
        </w:rPr>
        <w:t>：</w:t>
      </w:r>
      <w:r w:rsidRPr="00775722">
        <w:rPr>
          <w:rFonts w:ascii="仿宋_GB2312" w:eastAsia="仿宋_GB2312" w:hint="eastAsia"/>
          <w:spacing w:val="4"/>
          <w:sz w:val="32"/>
          <w:szCs w:val="32"/>
        </w:rPr>
        <w:t>一是班子成员认真学习“三重一大”等民主决策制度；二是由系统党委对相关人员进行提醒谈话，压实文风责任。</w:t>
      </w:r>
      <w:r w:rsidRPr="00775722">
        <w:rPr>
          <w:rFonts w:ascii="仿宋_GB2312" w:eastAsia="仿宋_GB2312" w:hint="eastAsia"/>
          <w:sz w:val="32"/>
          <w:szCs w:val="32"/>
        </w:rPr>
        <w:t>党组成员学习了“三重一大”制度；对相关人员进行了诫勉谈话。</w:t>
      </w:r>
    </w:p>
    <w:p w:rsidR="00D94FFA" w:rsidRPr="003E6A30" w:rsidRDefault="00D94FFA" w:rsidP="00D94FFA">
      <w:pPr>
        <w:adjustRightInd w:val="0"/>
        <w:snapToGrid w:val="0"/>
        <w:spacing w:line="500" w:lineRule="exact"/>
        <w:ind w:firstLine="645"/>
        <w:rPr>
          <w:rFonts w:ascii="仿宋_GB2312" w:eastAsia="仿宋_GB2312"/>
          <w:sz w:val="32"/>
          <w:szCs w:val="32"/>
        </w:rPr>
      </w:pPr>
      <w:r w:rsidRPr="003E6A30">
        <w:rPr>
          <w:rFonts w:ascii="仿宋_GB2312" w:eastAsia="仿宋_GB2312" w:hint="eastAsia"/>
          <w:sz w:val="32"/>
          <w:szCs w:val="32"/>
        </w:rPr>
        <w:t>欢迎广大干部群众对巡察整改落实情况进行监督。如有意见建议，请及时向我们反映。联系方式：电话，4212278；邮政信箱：林草局大门口；电子邮箱：nmqlcj</w:t>
      </w:r>
      <w:r>
        <w:rPr>
          <w:rFonts w:ascii="仿宋_GB2312" w:eastAsia="仿宋_GB2312" w:hint="eastAsia"/>
          <w:sz w:val="32"/>
          <w:szCs w:val="32"/>
        </w:rPr>
        <w:t>djb</w:t>
      </w:r>
      <w:r w:rsidRPr="003E6A30">
        <w:rPr>
          <w:rFonts w:ascii="仿宋_GB2312" w:eastAsia="仿宋_GB2312" w:hint="eastAsia"/>
          <w:sz w:val="32"/>
          <w:szCs w:val="32"/>
        </w:rPr>
        <w:t>@163.com</w:t>
      </w:r>
    </w:p>
    <w:p w:rsidR="00D94FFA" w:rsidRPr="003E6A30" w:rsidRDefault="00D94FFA" w:rsidP="00D94FFA">
      <w:pPr>
        <w:adjustRightInd w:val="0"/>
        <w:snapToGrid w:val="0"/>
        <w:spacing w:line="500" w:lineRule="exact"/>
        <w:ind w:firstLine="645"/>
        <w:rPr>
          <w:rFonts w:ascii="仿宋_GB2312" w:eastAsia="仿宋_GB2312"/>
          <w:sz w:val="32"/>
          <w:szCs w:val="32"/>
        </w:rPr>
      </w:pPr>
    </w:p>
    <w:p w:rsidR="00D94FFA" w:rsidRPr="003D27F1" w:rsidRDefault="00D94FFA" w:rsidP="00D94FFA">
      <w:pPr>
        <w:adjustRightInd w:val="0"/>
        <w:snapToGrid w:val="0"/>
        <w:spacing w:line="500" w:lineRule="exact"/>
        <w:ind w:firstLine="645"/>
        <w:rPr>
          <w:rFonts w:ascii="仿宋_GB2312" w:eastAsia="仿宋_GB2312"/>
          <w:sz w:val="32"/>
          <w:szCs w:val="32"/>
        </w:rPr>
      </w:pPr>
    </w:p>
    <w:p w:rsidR="00D94FFA" w:rsidRPr="003E6A30" w:rsidRDefault="00D94FFA" w:rsidP="00D94FFA">
      <w:pPr>
        <w:pStyle w:val="a4"/>
        <w:adjustRightInd w:val="0"/>
        <w:snapToGrid w:val="0"/>
        <w:spacing w:line="500" w:lineRule="exact"/>
        <w:ind w:left="1360" w:firstLineChars="0" w:firstLine="0"/>
        <w:rPr>
          <w:rFonts w:ascii="仿宋_GB2312" w:eastAsia="仿宋_GB2312"/>
          <w:sz w:val="32"/>
          <w:szCs w:val="32"/>
        </w:rPr>
      </w:pPr>
    </w:p>
    <w:p w:rsidR="00D94FFA" w:rsidRPr="003E6A30" w:rsidRDefault="00D94FFA" w:rsidP="00D94FFA">
      <w:pPr>
        <w:pStyle w:val="a4"/>
        <w:adjustRightInd w:val="0"/>
        <w:snapToGrid w:val="0"/>
        <w:spacing w:line="500" w:lineRule="exact"/>
        <w:ind w:left="1360" w:firstLineChars="0" w:firstLine="0"/>
        <w:rPr>
          <w:rFonts w:ascii="仿宋_GB2312" w:eastAsia="仿宋_GB2312"/>
          <w:sz w:val="32"/>
          <w:szCs w:val="32"/>
        </w:rPr>
      </w:pPr>
    </w:p>
    <w:p w:rsidR="00D94FFA" w:rsidRPr="003E6A30" w:rsidRDefault="00D94FFA" w:rsidP="00D94FFA">
      <w:pPr>
        <w:pStyle w:val="a4"/>
        <w:adjustRightInd w:val="0"/>
        <w:snapToGrid w:val="0"/>
        <w:spacing w:line="500" w:lineRule="exact"/>
        <w:ind w:left="1360" w:firstLineChars="0" w:firstLine="0"/>
        <w:rPr>
          <w:rFonts w:ascii="仿宋_GB2312" w:eastAsia="仿宋_GB2312"/>
          <w:sz w:val="32"/>
          <w:szCs w:val="32"/>
        </w:rPr>
      </w:pPr>
    </w:p>
    <w:p w:rsidR="00D94FFA" w:rsidRPr="003E6A30" w:rsidRDefault="00D94FFA" w:rsidP="00D94FFA">
      <w:pPr>
        <w:pStyle w:val="a4"/>
        <w:adjustRightInd w:val="0"/>
        <w:snapToGrid w:val="0"/>
        <w:spacing w:line="500" w:lineRule="exact"/>
        <w:ind w:left="1360" w:firstLineChars="750" w:firstLine="2400"/>
        <w:rPr>
          <w:rFonts w:ascii="仿宋_GB2312" w:eastAsia="仿宋_GB2312"/>
          <w:sz w:val="32"/>
          <w:szCs w:val="32"/>
        </w:rPr>
      </w:pPr>
      <w:r w:rsidRPr="003E6A30">
        <w:rPr>
          <w:rFonts w:ascii="仿宋_GB2312" w:eastAsia="仿宋_GB2312" w:hint="eastAsia"/>
          <w:sz w:val="32"/>
          <w:szCs w:val="32"/>
        </w:rPr>
        <w:t>奈</w:t>
      </w:r>
      <w:proofErr w:type="gramStart"/>
      <w:r w:rsidRPr="003E6A30">
        <w:rPr>
          <w:rFonts w:ascii="仿宋_GB2312" w:eastAsia="仿宋_GB2312" w:hint="eastAsia"/>
          <w:sz w:val="32"/>
          <w:szCs w:val="32"/>
        </w:rPr>
        <w:t>曼</w:t>
      </w:r>
      <w:proofErr w:type="gramEnd"/>
      <w:r w:rsidRPr="003E6A30">
        <w:rPr>
          <w:rFonts w:ascii="仿宋_GB2312" w:eastAsia="仿宋_GB2312" w:hint="eastAsia"/>
          <w:sz w:val="32"/>
          <w:szCs w:val="32"/>
        </w:rPr>
        <w:t>旗林业和草原局党组</w:t>
      </w:r>
    </w:p>
    <w:p w:rsidR="00D44C75" w:rsidRPr="00126918" w:rsidRDefault="00D94FFA" w:rsidP="00126918">
      <w:pPr>
        <w:pStyle w:val="a4"/>
        <w:adjustRightInd w:val="0"/>
        <w:snapToGrid w:val="0"/>
        <w:spacing w:line="500" w:lineRule="exact"/>
        <w:ind w:left="1360" w:firstLineChars="900" w:firstLine="2880"/>
        <w:rPr>
          <w:rFonts w:ascii="仿宋_GB2312" w:eastAsia="仿宋_GB2312"/>
          <w:sz w:val="32"/>
          <w:szCs w:val="32"/>
        </w:rPr>
      </w:pPr>
      <w:r w:rsidRPr="003E6A30">
        <w:rPr>
          <w:rFonts w:ascii="仿宋_GB2312" w:eastAsia="仿宋_GB2312" w:hint="eastAsia"/>
          <w:sz w:val="32"/>
          <w:szCs w:val="32"/>
        </w:rPr>
        <w:t>202</w:t>
      </w:r>
      <w:r>
        <w:rPr>
          <w:rFonts w:ascii="仿宋_GB2312" w:eastAsia="仿宋_GB2312" w:hint="eastAsia"/>
          <w:sz w:val="32"/>
          <w:szCs w:val="32"/>
        </w:rPr>
        <w:t>3</w:t>
      </w:r>
      <w:r w:rsidRPr="003E6A30">
        <w:rPr>
          <w:rFonts w:ascii="仿宋_GB2312" w:eastAsia="仿宋_GB2312" w:hint="eastAsia"/>
          <w:sz w:val="32"/>
          <w:szCs w:val="32"/>
        </w:rPr>
        <w:t>年</w:t>
      </w:r>
      <w:r>
        <w:rPr>
          <w:rFonts w:ascii="仿宋_GB2312" w:eastAsia="仿宋_GB2312" w:hint="eastAsia"/>
          <w:sz w:val="32"/>
          <w:szCs w:val="32"/>
        </w:rPr>
        <w:t>4</w:t>
      </w:r>
      <w:r w:rsidRPr="003E6A30">
        <w:rPr>
          <w:rFonts w:ascii="仿宋_GB2312" w:eastAsia="仿宋_GB2312" w:hint="eastAsia"/>
          <w:sz w:val="32"/>
          <w:szCs w:val="32"/>
        </w:rPr>
        <w:t>月</w:t>
      </w:r>
      <w:r>
        <w:rPr>
          <w:rFonts w:ascii="仿宋_GB2312" w:eastAsia="仿宋_GB2312" w:hint="eastAsia"/>
          <w:sz w:val="32"/>
          <w:szCs w:val="32"/>
        </w:rPr>
        <w:t>11</w:t>
      </w:r>
      <w:r w:rsidRPr="003E6A30">
        <w:rPr>
          <w:rFonts w:ascii="仿宋_GB2312" w:eastAsia="仿宋_GB2312" w:hint="eastAsia"/>
          <w:sz w:val="32"/>
          <w:szCs w:val="32"/>
        </w:rPr>
        <w:t>日</w:t>
      </w:r>
    </w:p>
    <w:sectPr w:rsidR="00D44C75" w:rsidRPr="00126918" w:rsidSect="002C545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6D2" w:rsidRDefault="009846D2" w:rsidP="00126918">
      <w:pPr>
        <w:spacing w:line="240" w:lineRule="auto"/>
      </w:pPr>
      <w:r>
        <w:separator/>
      </w:r>
    </w:p>
  </w:endnote>
  <w:endnote w:type="continuationSeparator" w:id="0">
    <w:p w:rsidR="009846D2" w:rsidRDefault="009846D2" w:rsidP="001269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20510"/>
      <w:docPartObj>
        <w:docPartGallery w:val="Page Numbers (Bottom of Page)"/>
        <w:docPartUnique/>
      </w:docPartObj>
    </w:sdtPr>
    <w:sdtContent>
      <w:p w:rsidR="00126918" w:rsidRDefault="00126918">
        <w:pPr>
          <w:pStyle w:val="a6"/>
          <w:jc w:val="center"/>
        </w:pPr>
        <w:fldSimple w:instr=" PAGE   \* MERGEFORMAT ">
          <w:r w:rsidR="003933CB" w:rsidRPr="003933CB">
            <w:rPr>
              <w:noProof/>
              <w:lang w:val="zh-CN"/>
            </w:rPr>
            <w:t>5</w:t>
          </w:r>
        </w:fldSimple>
      </w:p>
    </w:sdtContent>
  </w:sdt>
  <w:p w:rsidR="00126918" w:rsidRDefault="001269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6D2" w:rsidRDefault="009846D2" w:rsidP="00126918">
      <w:pPr>
        <w:spacing w:line="240" w:lineRule="auto"/>
      </w:pPr>
      <w:r>
        <w:separator/>
      </w:r>
    </w:p>
  </w:footnote>
  <w:footnote w:type="continuationSeparator" w:id="0">
    <w:p w:rsidR="009846D2" w:rsidRDefault="009846D2" w:rsidP="001269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91C"/>
    <w:multiLevelType w:val="multilevel"/>
    <w:tmpl w:val="068B391C"/>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FFA"/>
    <w:rsid w:val="00061F98"/>
    <w:rsid w:val="00126918"/>
    <w:rsid w:val="00182471"/>
    <w:rsid w:val="003933CB"/>
    <w:rsid w:val="004122C5"/>
    <w:rsid w:val="009711D7"/>
    <w:rsid w:val="009846D2"/>
    <w:rsid w:val="00D44C75"/>
    <w:rsid w:val="00D94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FA"/>
    <w:pPr>
      <w:widowControl w:val="0"/>
      <w:spacing w:line="5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94FFA"/>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List Paragraph"/>
    <w:basedOn w:val="a"/>
    <w:uiPriority w:val="34"/>
    <w:qFormat/>
    <w:rsid w:val="00D94FFA"/>
    <w:pPr>
      <w:ind w:firstLineChars="200" w:firstLine="420"/>
    </w:pPr>
  </w:style>
  <w:style w:type="paragraph" w:customStyle="1" w:styleId="BodyText1I2">
    <w:name w:val="BodyText1I2"/>
    <w:basedOn w:val="a"/>
    <w:qFormat/>
    <w:rsid w:val="00D94FFA"/>
    <w:pPr>
      <w:spacing w:line="240" w:lineRule="auto"/>
      <w:ind w:leftChars="200" w:left="420" w:firstLineChars="200" w:firstLine="210"/>
    </w:pPr>
    <w:rPr>
      <w:sz w:val="28"/>
    </w:rPr>
  </w:style>
  <w:style w:type="paragraph" w:styleId="a5">
    <w:name w:val="header"/>
    <w:basedOn w:val="a"/>
    <w:link w:val="Char"/>
    <w:uiPriority w:val="99"/>
    <w:semiHidden/>
    <w:unhideWhenUsed/>
    <w:rsid w:val="0012691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126918"/>
    <w:rPr>
      <w:sz w:val="18"/>
      <w:szCs w:val="18"/>
    </w:rPr>
  </w:style>
  <w:style w:type="paragraph" w:styleId="a6">
    <w:name w:val="footer"/>
    <w:basedOn w:val="a"/>
    <w:link w:val="Char0"/>
    <w:uiPriority w:val="99"/>
    <w:unhideWhenUsed/>
    <w:rsid w:val="00126918"/>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1269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2094</Characters>
  <Application>Microsoft Office Word</Application>
  <DocSecurity>0</DocSecurity>
  <Lines>17</Lines>
  <Paragraphs>4</Paragraphs>
  <ScaleCrop>false</ScaleCrop>
  <Company>MS</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2023-04-13T09:16:00Z</cp:lastPrinted>
  <dcterms:created xsi:type="dcterms:W3CDTF">2023-04-13T08:55:00Z</dcterms:created>
  <dcterms:modified xsi:type="dcterms:W3CDTF">2023-04-13T09:31:00Z</dcterms:modified>
</cp:coreProperties>
</file>