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1B5" w:rsidRPr="004C61B5" w:rsidRDefault="004C61B5" w:rsidP="004C61B5">
      <w:pPr>
        <w:widowControl/>
        <w:shd w:val="clear" w:color="auto" w:fill="FFFFFF"/>
        <w:spacing w:after="288"/>
        <w:ind w:firstLineChars="100" w:firstLine="472"/>
        <w:jc w:val="left"/>
        <w:outlineLvl w:val="0"/>
        <w:rPr>
          <w:rFonts w:ascii="微软雅黑" w:eastAsia="微软雅黑" w:hAnsi="微软雅黑" w:cs="宋体"/>
          <w:color w:val="222222"/>
          <w:spacing w:val="11"/>
          <w:kern w:val="36"/>
          <w:sz w:val="45"/>
          <w:szCs w:val="45"/>
        </w:rPr>
      </w:pPr>
      <w:r>
        <w:rPr>
          <w:rFonts w:ascii="微软雅黑" w:eastAsia="微软雅黑" w:hAnsi="微软雅黑" w:cs="宋体" w:hint="eastAsia"/>
          <w:color w:val="222222"/>
          <w:spacing w:val="11"/>
          <w:kern w:val="36"/>
          <w:sz w:val="45"/>
          <w:szCs w:val="45"/>
        </w:rPr>
        <w:t>【</w:t>
      </w:r>
      <w:r w:rsidRPr="004C61B5">
        <w:rPr>
          <w:rFonts w:ascii="微软雅黑" w:eastAsia="微软雅黑" w:hAnsi="微软雅黑" w:cs="宋体" w:hint="eastAsia"/>
          <w:color w:val="222222"/>
          <w:spacing w:val="11"/>
          <w:kern w:val="36"/>
          <w:sz w:val="45"/>
          <w:szCs w:val="45"/>
        </w:rPr>
        <w:t>文明倡议</w:t>
      </w:r>
      <w:r>
        <w:rPr>
          <w:rFonts w:ascii="微软雅黑" w:eastAsia="微软雅黑" w:hAnsi="微软雅黑" w:cs="宋体" w:hint="eastAsia"/>
          <w:color w:val="222222"/>
          <w:spacing w:val="11"/>
          <w:kern w:val="36"/>
          <w:sz w:val="45"/>
          <w:szCs w:val="45"/>
        </w:rPr>
        <w:t>】</w:t>
      </w:r>
      <w:r w:rsidRPr="004C61B5">
        <w:rPr>
          <w:rFonts w:ascii="微软雅黑" w:eastAsia="微软雅黑" w:hAnsi="微软雅黑" w:cs="宋体" w:hint="eastAsia"/>
          <w:color w:val="222222"/>
          <w:spacing w:val="11"/>
          <w:kern w:val="36"/>
          <w:sz w:val="45"/>
          <w:szCs w:val="45"/>
        </w:rPr>
        <w:t>文明祭祀 绿色清明</w:t>
      </w:r>
    </w:p>
    <w:p w:rsidR="004C61B5" w:rsidRPr="004C61B5" w:rsidRDefault="004C61B5" w:rsidP="004C61B5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35"/>
          <w:szCs w:val="35"/>
        </w:rPr>
        <w:drawing>
          <wp:inline distT="0" distB="0" distL="0" distR="0">
            <wp:extent cx="5635898" cy="3696789"/>
            <wp:effectExtent l="19050" t="0" r="2902" b="0"/>
            <wp:docPr id="9" name="图片 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314" cy="3705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1B5" w:rsidRPr="004C61B5" w:rsidRDefault="004C61B5" w:rsidP="004C61B5">
      <w:pPr>
        <w:widowControl/>
        <w:shd w:val="clear" w:color="auto" w:fill="FFFFFF"/>
        <w:ind w:firstLineChars="650" w:firstLine="2418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4C61B5">
        <w:rPr>
          <w:rFonts w:ascii="微软雅黑" w:eastAsia="微软雅黑" w:hAnsi="微软雅黑" w:cs="宋体" w:hint="eastAsia"/>
          <w:b/>
          <w:bCs/>
          <w:spacing w:val="11"/>
          <w:kern w:val="0"/>
          <w:sz w:val="35"/>
        </w:rPr>
        <w:t>清明</w:t>
      </w:r>
      <w:r w:rsidRPr="004C61B5">
        <w:rPr>
          <w:rFonts w:ascii="微软雅黑" w:eastAsia="微软雅黑" w:hAnsi="微软雅黑" w:cs="宋体" w:hint="eastAsia"/>
          <w:spacing w:val="11"/>
          <w:kern w:val="0"/>
          <w:sz w:val="35"/>
          <w:szCs w:val="35"/>
          <w:shd w:val="clear" w:color="auto" w:fill="CEDCB2"/>
        </w:rPr>
        <w:t> QINGMING </w:t>
      </w:r>
    </w:p>
    <w:p w:rsidR="004C61B5" w:rsidRPr="004C61B5" w:rsidRDefault="004C61B5" w:rsidP="004C61B5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4C61B5">
        <w:rPr>
          <w:rFonts w:ascii="微软雅黑" w:eastAsia="微软雅黑" w:hAnsi="微软雅黑" w:cs="宋体" w:hint="eastAsia"/>
          <w:i/>
          <w:iCs/>
          <w:spacing w:val="11"/>
          <w:kern w:val="0"/>
          <w:sz w:val="35"/>
        </w:rPr>
        <w:t>/中/国/传/统/二/十/四/节/气/Traditional Chinese 24 solar terms</w:t>
      </w:r>
    </w:p>
    <w:p w:rsidR="004C61B5" w:rsidRPr="004C61B5" w:rsidRDefault="004C61B5" w:rsidP="004C61B5">
      <w:pPr>
        <w:widowControl/>
        <w:shd w:val="clear" w:color="auto" w:fill="FFFFFF"/>
        <w:ind w:right="48" w:firstLineChars="500" w:firstLine="1860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4C61B5"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t>芳菲万物春</w:t>
      </w:r>
      <w:r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t xml:space="preserve">   </w:t>
      </w:r>
      <w:r w:rsidRPr="004C61B5"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t>雨落万家门</w:t>
      </w:r>
    </w:p>
    <w:p w:rsidR="004C61B5" w:rsidRPr="004C61B5" w:rsidRDefault="004C61B5" w:rsidP="004C61B5">
      <w:pPr>
        <w:widowControl/>
        <w:shd w:val="clear" w:color="auto" w:fill="FFFFFF"/>
        <w:spacing w:line="0" w:lineRule="auto"/>
        <w:rPr>
          <w:rFonts w:ascii="微软雅黑" w:eastAsia="微软雅黑" w:hAnsi="微软雅黑" w:cs="宋体" w:hint="eastAsia"/>
          <w:spacing w:val="11"/>
          <w:kern w:val="0"/>
          <w:sz w:val="2"/>
          <w:szCs w:val="2"/>
        </w:rPr>
      </w:pPr>
    </w:p>
    <w:p w:rsidR="004C61B5" w:rsidRPr="004C61B5" w:rsidRDefault="004C61B5" w:rsidP="004C61B5">
      <w:pPr>
        <w:widowControl/>
        <w:shd w:val="clear" w:color="auto" w:fill="FFFFFF"/>
        <w:ind w:firstLineChars="400" w:firstLine="1488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4C61B5"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t>富康社区清明节文明祭扫倡议书</w:t>
      </w:r>
    </w:p>
    <w:p w:rsidR="004C61B5" w:rsidRPr="004C61B5" w:rsidRDefault="004C61B5" w:rsidP="004C61B5">
      <w:pPr>
        <w:widowControl/>
        <w:shd w:val="clear" w:color="auto" w:fill="FFFFFF"/>
        <w:ind w:firstLineChars="50" w:firstLine="186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4C61B5"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t>广大居民朋友们：深切缅怀，慎终追远。在清明节来临之际，为做好清明文明祭扫工作，弘扬优良传统，树立时代新风，现向广大居民朋友们发出如下倡议： </w:t>
      </w:r>
    </w:p>
    <w:p w:rsidR="004C61B5" w:rsidRPr="004C61B5" w:rsidRDefault="004C61B5" w:rsidP="004C61B5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4C61B5"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lastRenderedPageBreak/>
        <w:t>   一、文明祭祀。祭扫活动重于心不拘于形，建议广大居民朋友们自觉遵守祭祀场所有关规定，倡导通过植树绿化、踏青遥祭、经典诵读、家庭追思、写心灵家书、立逝者传记等新型祭祀方式慎终追远，不断丰富清明节假日的文化内涵。 </w:t>
      </w:r>
    </w:p>
    <w:p w:rsidR="004C61B5" w:rsidRPr="004C61B5" w:rsidRDefault="004C61B5" w:rsidP="004C61B5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4C61B5"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t>  二、绿色祭扫。提倡科学意识，开展祭扫活动时，自觉做到不使用明火、不吸烟、不燃放烟花爆竹、不燃香点烛、不焚烧纸钱、冥物，严防火灾事故，自觉践行绿色低碳祭扫，共同保卫临渭美丽蓝天。 </w:t>
      </w:r>
    </w:p>
    <w:p w:rsidR="004C61B5" w:rsidRPr="004C61B5" w:rsidRDefault="004C61B5" w:rsidP="004C61B5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4C61B5"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t>  三、移风易俗。百善孝为先，祭而丰不如养之厚。要弘扬尊老、敬老、爱老的传统美德。老人在世时，多尽孝道，做到老有所养、老有所乐。要将有限资源从虚荣攀比向生活质量改善和后代培养教育方面倾斜，将追思缅怀逝者与弘扬优良家教家风有机结合起来，真正让逝者安息，让生者坚强。 </w:t>
      </w:r>
    </w:p>
    <w:p w:rsidR="004C61B5" w:rsidRPr="004C61B5" w:rsidRDefault="004C61B5" w:rsidP="004C61B5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4C61B5"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t>  四、坚持以身作则，带头示范引领。全体党员干部要率先垂范、以身作则，带头倡导网络祭扫、代客祭扫、鲜花祭扫等文明祭祀新方式，争做移风易俗的推动者、示范者、践行者。</w:t>
      </w:r>
    </w:p>
    <w:p w:rsidR="004C61B5" w:rsidRPr="004C61B5" w:rsidRDefault="004C61B5" w:rsidP="004C61B5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4C61B5"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t>  开展文明祭祀是弘扬中华民族优秀传统、推动时代文明新风的要求。广大居民朋友们，让我们携起手来，争做文明市民，积极开展移风易俗，倡导新</w:t>
      </w:r>
      <w:r w:rsidRPr="004C61B5"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lastRenderedPageBreak/>
        <w:t>风，保护环境，让清明节更加简约文明、更加绿色安全，为建设文明和谐社区贡献自己的力量！ </w:t>
      </w:r>
    </w:p>
    <w:p w:rsidR="004C61B5" w:rsidRPr="004C61B5" w:rsidRDefault="004C61B5" w:rsidP="004C61B5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4C61B5"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t>                                 富康社区居委会 </w:t>
      </w:r>
    </w:p>
    <w:p w:rsidR="004C61B5" w:rsidRPr="004C61B5" w:rsidRDefault="004C61B5" w:rsidP="004C61B5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4C61B5"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t>                                2023年4月4日</w:t>
      </w:r>
    </w:p>
    <w:p w:rsidR="004C61B5" w:rsidRPr="004C61B5" w:rsidRDefault="004C61B5" w:rsidP="004C61B5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</w:p>
    <w:p w:rsidR="004C61B5" w:rsidRPr="004C61B5" w:rsidRDefault="004C61B5" w:rsidP="004C61B5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35"/>
          <w:szCs w:val="35"/>
        </w:rPr>
        <w:drawing>
          <wp:inline distT="0" distB="0" distL="0" distR="0">
            <wp:extent cx="6020638" cy="2468880"/>
            <wp:effectExtent l="0" t="0" r="0" b="0"/>
            <wp:docPr id="11" name="图片 1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625" cy="246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/>
          <w:noProof/>
          <w:spacing w:val="11"/>
          <w:kern w:val="0"/>
          <w:sz w:val="35"/>
          <w:szCs w:val="35"/>
        </w:rPr>
        <w:drawing>
          <wp:inline distT="0" distB="0" distL="0" distR="0">
            <wp:extent cx="5675086" cy="3749040"/>
            <wp:effectExtent l="19050" t="0" r="1814" b="0"/>
            <wp:docPr id="12" name="图片 1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251" cy="3749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78F" w:rsidRDefault="000D378F"/>
    <w:sectPr w:rsidR="000D378F" w:rsidSect="000D3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61B5"/>
    <w:rsid w:val="000D378F"/>
    <w:rsid w:val="004C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8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C61B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C61B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4C61B5"/>
  </w:style>
  <w:style w:type="character" w:styleId="a3">
    <w:name w:val="Hyperlink"/>
    <w:basedOn w:val="a0"/>
    <w:uiPriority w:val="99"/>
    <w:semiHidden/>
    <w:unhideWhenUsed/>
    <w:rsid w:val="004C61B5"/>
    <w:rPr>
      <w:color w:val="0000FF"/>
      <w:u w:val="single"/>
    </w:rPr>
  </w:style>
  <w:style w:type="character" w:styleId="a4">
    <w:name w:val="Emphasis"/>
    <w:basedOn w:val="a0"/>
    <w:uiPriority w:val="20"/>
    <w:qFormat/>
    <w:rsid w:val="004C61B5"/>
    <w:rPr>
      <w:i/>
      <w:iCs/>
    </w:rPr>
  </w:style>
  <w:style w:type="paragraph" w:styleId="a5">
    <w:name w:val="Normal (Web)"/>
    <w:basedOn w:val="a"/>
    <w:uiPriority w:val="99"/>
    <w:semiHidden/>
    <w:unhideWhenUsed/>
    <w:rsid w:val="004C61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C61B5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4C61B5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4C61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8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1755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2023-04-09T04:28:00Z</dcterms:created>
  <dcterms:modified xsi:type="dcterms:W3CDTF">2023-04-09T04:35:00Z</dcterms:modified>
</cp:coreProperties>
</file>