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 w:hAnsi="仿宋" w:eastAsia="仿宋" w:cs="仿宋"/>
          <w:sz w:val="32"/>
          <w:szCs w:val="32"/>
          <w:highlight w:val="none"/>
        </w:rPr>
      </w:pPr>
      <w:bookmarkStart w:id="0" w:name="_GoBack"/>
      <w:bookmarkEnd w:id="0"/>
      <w:r>
        <w:rPr>
          <w:rFonts w:hint="eastAsia" w:ascii="仿宋" w:hAnsi="仿宋" w:eastAsia="仿宋" w:cs="仿宋"/>
          <w:sz w:val="32"/>
          <w:szCs w:val="32"/>
          <w:highlight w:val="none"/>
        </w:rPr>
        <w:t>附件</w:t>
      </w:r>
    </w:p>
    <w:p>
      <w:pPr>
        <w:pStyle w:val="3"/>
        <w:keepNext/>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z w:val="36"/>
          <w:szCs w:val="36"/>
          <w:highlight w:val="none"/>
        </w:rPr>
      </w:pPr>
      <w:r>
        <w:rPr>
          <w:rFonts w:hint="eastAsia" w:ascii="方正小标宋简体" w:hAnsi="方正小标宋简体" w:eastAsia="方正小标宋简体" w:cs="方正小标宋简体"/>
          <w:b w:val="0"/>
          <w:bCs/>
          <w:sz w:val="36"/>
          <w:szCs w:val="36"/>
          <w:highlight w:val="none"/>
          <w:lang w:eastAsia="zh-CN"/>
        </w:rPr>
        <w:t>青龙山镇</w:t>
      </w:r>
      <w:r>
        <w:rPr>
          <w:rFonts w:hint="eastAsia" w:ascii="方正小标宋简体" w:hAnsi="方正小标宋简体" w:eastAsia="方正小标宋简体" w:cs="方正小标宋简体"/>
          <w:b w:val="0"/>
          <w:bCs/>
          <w:sz w:val="36"/>
          <w:szCs w:val="36"/>
          <w:highlight w:val="none"/>
        </w:rPr>
        <w:t>破坏草原林地违规违法行为专项整治</w:t>
      </w:r>
      <w:r>
        <w:rPr>
          <w:rFonts w:hint="eastAsia" w:ascii="方正小标宋简体" w:hAnsi="方正小标宋简体" w:eastAsia="方正小标宋简体" w:cs="方正小标宋简体"/>
          <w:b w:val="0"/>
          <w:bCs/>
          <w:sz w:val="36"/>
          <w:szCs w:val="36"/>
          <w:highlight w:val="none"/>
          <w:lang w:eastAsia="zh-CN"/>
        </w:rPr>
        <w:t>“</w:t>
      </w:r>
      <w:r>
        <w:rPr>
          <w:rFonts w:hint="eastAsia" w:ascii="方正小标宋简体" w:hAnsi="方正小标宋简体" w:eastAsia="方正小标宋简体" w:cs="方正小标宋简体"/>
          <w:b w:val="0"/>
          <w:bCs/>
          <w:sz w:val="36"/>
          <w:szCs w:val="36"/>
          <w:highlight w:val="none"/>
          <w:lang w:val="en-US" w:eastAsia="zh-CN"/>
        </w:rPr>
        <w:t>30日</w:t>
      </w:r>
      <w:r>
        <w:rPr>
          <w:rFonts w:hint="eastAsia" w:ascii="方正小标宋简体" w:hAnsi="方正小标宋简体" w:eastAsia="方正小标宋简体" w:cs="方正小标宋简体"/>
          <w:b w:val="0"/>
          <w:bCs/>
          <w:sz w:val="36"/>
          <w:szCs w:val="36"/>
          <w:highlight w:val="none"/>
          <w:lang w:eastAsia="zh-CN"/>
        </w:rPr>
        <w:t>集中攻坚”行动</w:t>
      </w:r>
      <w:r>
        <w:rPr>
          <w:rFonts w:hint="eastAsia" w:ascii="方正小标宋简体" w:hAnsi="方正小标宋简体" w:eastAsia="方正小标宋简体" w:cs="方正小标宋简体"/>
          <w:b w:val="0"/>
          <w:bCs/>
          <w:sz w:val="36"/>
          <w:szCs w:val="36"/>
          <w:highlight w:val="none"/>
        </w:rPr>
        <w:t>工作领导小组</w:t>
      </w:r>
    </w:p>
    <w:p>
      <w:pPr>
        <w:pStyle w:val="3"/>
        <w:keepNext/>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z w:val="36"/>
          <w:szCs w:val="36"/>
          <w:highlight w:val="none"/>
        </w:rPr>
      </w:pPr>
      <w:r>
        <w:rPr>
          <w:rFonts w:hint="eastAsia" w:ascii="方正小标宋简体" w:hAnsi="方正小标宋简体" w:eastAsia="方正小标宋简体" w:cs="方正小标宋简体"/>
          <w:b w:val="0"/>
          <w:bCs/>
          <w:sz w:val="36"/>
          <w:szCs w:val="36"/>
          <w:highlight w:val="none"/>
        </w:rPr>
        <w:t>人员名单</w:t>
      </w:r>
    </w:p>
    <w:p>
      <w:pPr>
        <w:pStyle w:val="2"/>
        <w:keepLines w:val="0"/>
        <w:pageBreakBefore w:val="0"/>
        <w:kinsoku/>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一、组成人员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长：张永全  镇党委书记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罗立威  镇党委副书记、政府镇长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副组长：张雪松  镇人大主席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侯永伟  镇党委副书记、工会主席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920" w:firstLineChars="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德木图  镇纪委书记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丛日成  镇政府副镇长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张祥庆  镇武装部部长、政府副镇长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刘晓丽  镇妇联主席兼政府副镇长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付永久  镇政府副镇长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李树刚  党委宣传委员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张艳超  党委组织委员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郑志刚  镇综合行政执法局局长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王险峰  镇党群服务中心副主任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李申远  镇综合保障和技术推广中心主任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文国华  青龙山派出所所长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李东戬  青龙山森林公安派出所所长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员：付  所  镇自然资源所所长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李瑞军  镇司法所所长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李国仪  镇综合保障和技术推广中心职员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关成龙  青龙山村党支部书记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翟国兴  四一村党支部书记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张志强  下地村党支部书记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高连海  古庙子村党支部书记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王福江  步步登高村党支部书记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贾  存  沙子梁村党支部书记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蒲瑞武  草帽山村党支部书记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刘海成  鹦鸽山村党支部书记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朱文才  莫家湾子村党支部书记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宋占国  前店村党支部书记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翟永泉  得力营子村党支部书记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高文海  敖包后村党支部书记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庄文广  清水塘村党支部书记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李东飞  棍都沟村党支部书记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白艳东  套利波村党支部书记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杨金香  寒山村党支部书记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丛日国  大沟村党支部副书记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王世兴  三一村党支部书记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王守军  平房村党支部书记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刘富田  互利村党支部书记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卜繁义  哈沙图村党支部书记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张凤吉  卧龙村党支部书记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谢长亮  小城子村党支部书记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胡广成  二道杖子村党支部书记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丛龙发  斯布格图村党支部书记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王丙山  向阳所村党支部书记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付占军  乔家杖子村党支部书记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  岩  西洼村党支部书记</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领导小组下设综合协调组、</w:t>
      </w:r>
      <w:r>
        <w:rPr>
          <w:rFonts w:hint="eastAsia" w:ascii="仿宋_GB2312" w:hAnsi="仿宋_GB2312" w:eastAsia="仿宋_GB2312" w:cs="仿宋_GB2312"/>
          <w:sz w:val="32"/>
          <w:szCs w:val="32"/>
          <w:highlight w:val="none"/>
          <w:lang w:eastAsia="zh-CN"/>
        </w:rPr>
        <w:t>日常巡查</w:t>
      </w:r>
      <w:r>
        <w:rPr>
          <w:rFonts w:hint="eastAsia" w:ascii="仿宋_GB2312" w:hAnsi="仿宋_GB2312" w:eastAsia="仿宋_GB2312" w:cs="仿宋_GB2312"/>
          <w:sz w:val="32"/>
          <w:szCs w:val="32"/>
          <w:highlight w:val="none"/>
        </w:rPr>
        <w:t>专项组、案件查处专项组、政策法规专项组、监督执纪专项组、舆论宣传专项组6个专项工作组，按照职责分工抓好专项整治各项工作。</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（一）</w:t>
      </w:r>
      <w:r>
        <w:rPr>
          <w:rFonts w:hint="eastAsia" w:ascii="楷体_GB2312" w:hAnsi="楷体_GB2312" w:eastAsia="楷体_GB2312" w:cs="楷体_GB2312"/>
          <w:b/>
          <w:bCs/>
          <w:sz w:val="32"/>
          <w:szCs w:val="32"/>
          <w:highlight w:val="none"/>
        </w:rPr>
        <w:t>综合协调组</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组  长：</w:t>
      </w:r>
      <w:r>
        <w:rPr>
          <w:rFonts w:hint="eastAsia" w:ascii="仿宋_GB2312" w:hAnsi="仿宋_GB2312" w:eastAsia="仿宋_GB2312" w:cs="仿宋_GB2312"/>
          <w:sz w:val="32"/>
          <w:szCs w:val="32"/>
          <w:lang w:val="en-US" w:eastAsia="zh-CN"/>
        </w:rPr>
        <w:t>侯永伟  镇党委副书记、工会主席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副组长：</w:t>
      </w:r>
      <w:r>
        <w:rPr>
          <w:rFonts w:hint="eastAsia" w:ascii="仿宋_GB2312" w:hAnsi="仿宋_GB2312" w:eastAsia="仿宋_GB2312" w:cs="仿宋_GB2312"/>
          <w:sz w:val="32"/>
          <w:szCs w:val="32"/>
          <w:lang w:val="en-US" w:eastAsia="zh-CN"/>
        </w:rPr>
        <w:t>李申远  镇综合保障和技术推广中心主任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成  员：</w:t>
      </w:r>
      <w:r>
        <w:rPr>
          <w:rFonts w:hint="eastAsia" w:ascii="仿宋_GB2312" w:hAnsi="仿宋_GB2312" w:eastAsia="仿宋_GB2312" w:cs="仿宋_GB2312"/>
          <w:sz w:val="32"/>
          <w:szCs w:val="32"/>
          <w:lang w:val="en-US" w:eastAsia="zh-CN"/>
        </w:rPr>
        <w:t>李国仪  镇综合保障和技术推广中心职员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张晓梅  镇综合保障和技术推广中心职员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苑德辉  镇综合保障和技术推广中心职员</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负责做好对专项整治“30日集中攻坚”行动的统筹安排、协调调度、督促落实等工作</w:t>
      </w:r>
      <w:r>
        <w:rPr>
          <w:rFonts w:hint="eastAsia" w:ascii="仿宋_GB2312" w:hAnsi="仿宋_GB2312" w:eastAsia="仿宋_GB2312" w:cs="仿宋_GB2312"/>
          <w:sz w:val="32"/>
          <w:szCs w:val="32"/>
          <w:highlight w:val="none"/>
          <w:lang w:eastAsia="zh-CN"/>
        </w:rPr>
        <w:t>。</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（二）日常巡查</w:t>
      </w:r>
      <w:r>
        <w:rPr>
          <w:rFonts w:hint="eastAsia" w:ascii="楷体_GB2312" w:hAnsi="楷体_GB2312" w:eastAsia="楷体_GB2312" w:cs="楷体_GB2312"/>
          <w:b/>
          <w:bCs/>
          <w:sz w:val="32"/>
          <w:szCs w:val="32"/>
          <w:highlight w:val="none"/>
        </w:rPr>
        <w:t>专项组</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组  长：</w:t>
      </w:r>
      <w:r>
        <w:rPr>
          <w:rFonts w:hint="eastAsia" w:ascii="仿宋_GB2312" w:hAnsi="仿宋_GB2312" w:eastAsia="仿宋_GB2312" w:cs="仿宋_GB2312"/>
          <w:sz w:val="32"/>
          <w:szCs w:val="32"/>
          <w:lang w:val="en-US" w:eastAsia="zh-CN"/>
        </w:rPr>
        <w:t>郑志刚  镇综合行政执法局局长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副组长：</w:t>
      </w:r>
      <w:r>
        <w:rPr>
          <w:rFonts w:hint="eastAsia" w:ascii="仿宋_GB2312" w:hAnsi="仿宋_GB2312" w:eastAsia="仿宋_GB2312" w:cs="仿宋_GB2312"/>
          <w:sz w:val="32"/>
          <w:szCs w:val="32"/>
          <w:lang w:val="en-US" w:eastAsia="zh-CN"/>
        </w:rPr>
        <w:t>李申远  镇综合保障和技术推广中心主任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成  员：</w:t>
      </w:r>
      <w:r>
        <w:rPr>
          <w:rFonts w:hint="eastAsia" w:ascii="仿宋_GB2312" w:hAnsi="仿宋_GB2312" w:eastAsia="仿宋_GB2312" w:cs="仿宋_GB2312"/>
          <w:sz w:val="32"/>
          <w:szCs w:val="32"/>
          <w:lang w:val="en-US" w:eastAsia="zh-CN"/>
        </w:rPr>
        <w:t>李国仪  镇综合保障和技术推广中心职员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张晓梅  镇综合保障和技术推广中心职员</w:t>
      </w:r>
    </w:p>
    <w:p>
      <w:pPr>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lang w:val="en-US" w:eastAsia="zh-CN"/>
        </w:rPr>
      </w:pPr>
      <w:r>
        <w:rPr>
          <w:rFonts w:hint="eastAsia" w:ascii="仿宋_GB2312" w:hAnsi="仿宋_GB2312" w:eastAsia="仿宋_GB2312" w:cs="仿宋_GB2312"/>
          <w:sz w:val="32"/>
          <w:szCs w:val="32"/>
          <w:lang w:val="en-US" w:eastAsia="zh-CN"/>
        </w:rPr>
        <w:t>苑德辉  镇综合保障和技术推广中心职员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王志军  镇综合行政执法局职员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春  英  镇综合行政执法局职员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负责草原林地领域违规违法问题的排查核实工作，</w:t>
      </w:r>
      <w:r>
        <w:rPr>
          <w:rFonts w:hint="eastAsia" w:ascii="仿宋_GB2312" w:hAnsi="仿宋_GB2312" w:eastAsia="仿宋_GB2312" w:cs="仿宋_GB2312"/>
          <w:sz w:val="32"/>
          <w:szCs w:val="32"/>
          <w:highlight w:val="none"/>
          <w:lang w:eastAsia="zh-CN"/>
        </w:rPr>
        <w:t>对破坏草原林地问题进行研判分类并提出</w:t>
      </w:r>
      <w:r>
        <w:rPr>
          <w:rFonts w:hint="eastAsia" w:ascii="仿宋_GB2312" w:hAnsi="仿宋_GB2312" w:eastAsia="仿宋_GB2312" w:cs="仿宋_GB2312"/>
          <w:sz w:val="32"/>
          <w:szCs w:val="32"/>
          <w:highlight w:val="none"/>
        </w:rPr>
        <w:t>整治处置措施，报综合协调组审核</w:t>
      </w:r>
      <w:r>
        <w:rPr>
          <w:rFonts w:hint="eastAsia" w:ascii="仿宋_GB2312" w:hAnsi="仿宋_GB2312" w:eastAsia="仿宋_GB2312" w:cs="仿宋_GB2312"/>
          <w:sz w:val="32"/>
          <w:szCs w:val="32"/>
          <w:highlight w:val="none"/>
          <w:lang w:eastAsia="zh-CN"/>
        </w:rPr>
        <w:t>后及时移交公安机关和镇综合行政执法局、派出所办理。</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（三）案件查处专项组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组  长：</w:t>
      </w:r>
      <w:r>
        <w:rPr>
          <w:rFonts w:hint="eastAsia" w:ascii="仿宋_GB2312" w:hAnsi="仿宋_GB2312" w:eastAsia="仿宋_GB2312" w:cs="仿宋_GB2312"/>
          <w:sz w:val="32"/>
          <w:szCs w:val="32"/>
          <w:lang w:val="en-US" w:eastAsia="zh-CN"/>
        </w:rPr>
        <w:t>郑志刚  镇综合行政执法局局长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文国华  青龙山派出所所长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rPr>
      </w:pPr>
      <w:r>
        <w:rPr>
          <w:rFonts w:hint="eastAsia" w:ascii="仿宋_GB2312" w:hAnsi="仿宋_GB2312" w:eastAsia="仿宋_GB2312" w:cs="仿宋_GB2312"/>
          <w:sz w:val="32"/>
          <w:szCs w:val="32"/>
          <w:lang w:val="en-US" w:eastAsia="zh-CN"/>
        </w:rPr>
        <w:t>李东戬  青龙山森林公安派出所所长</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副组长：</w:t>
      </w:r>
      <w:r>
        <w:rPr>
          <w:rFonts w:hint="eastAsia" w:ascii="仿宋_GB2312" w:hAnsi="仿宋_GB2312" w:eastAsia="仿宋_GB2312" w:cs="仿宋_GB2312"/>
          <w:sz w:val="32"/>
          <w:szCs w:val="32"/>
          <w:lang w:val="en-US" w:eastAsia="zh-CN"/>
        </w:rPr>
        <w:t>李国仪  镇综合保障和技术推广中心职员</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sz w:val="32"/>
          <w:szCs w:val="32"/>
          <w:lang w:eastAsia="zh-CN"/>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员：王志军</w:t>
      </w:r>
      <w:r>
        <w:rPr>
          <w:rFonts w:hint="eastAsia" w:ascii="仿宋" w:hAnsi="仿宋" w:eastAsia="仿宋" w:cs="仿宋"/>
          <w:sz w:val="32"/>
          <w:szCs w:val="32"/>
          <w:lang w:val="en-US" w:eastAsia="zh-CN"/>
        </w:rPr>
        <w:t xml:space="preserve">  镇综合行政执法局职员</w:t>
      </w:r>
    </w:p>
    <w:p>
      <w:pPr>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 xml:space="preserve">春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英</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镇综合行政执法局职员</w:t>
      </w:r>
    </w:p>
    <w:p>
      <w:pPr>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eastAsia="zh-CN"/>
        </w:rPr>
        <w:t>各村党支部书记</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负责按照综合协调组移交的问题整治处置清单查处各类破坏草原林地违规违法案件，按照专项整治方案规定时限完成查处整治任务。</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（四）政策法规专项组</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组  长：</w:t>
      </w:r>
      <w:r>
        <w:rPr>
          <w:rFonts w:hint="eastAsia" w:ascii="仿宋_GB2312" w:hAnsi="仿宋_GB2312" w:eastAsia="仿宋_GB2312" w:cs="仿宋_GB2312"/>
          <w:sz w:val="32"/>
          <w:szCs w:val="32"/>
          <w:lang w:val="en-US" w:eastAsia="zh-CN"/>
        </w:rPr>
        <w:t>侯永伟  镇党委副书记、工会主席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副组长：</w:t>
      </w:r>
      <w:r>
        <w:rPr>
          <w:rFonts w:hint="eastAsia" w:ascii="仿宋_GB2312" w:hAnsi="仿宋_GB2312" w:eastAsia="仿宋_GB2312" w:cs="仿宋_GB2312"/>
          <w:sz w:val="32"/>
          <w:szCs w:val="32"/>
          <w:lang w:val="en-US" w:eastAsia="zh-CN"/>
        </w:rPr>
        <w:t>李申远  镇综合保障和技术推广中心主任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文国华  青龙山派出所所长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李东戬  青龙山森林公安派出所所长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组</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员：</w:t>
      </w:r>
      <w:r>
        <w:rPr>
          <w:rFonts w:hint="eastAsia" w:ascii="仿宋_GB2312" w:hAnsi="仿宋_GB2312" w:eastAsia="仿宋_GB2312" w:cs="仿宋_GB2312"/>
          <w:sz w:val="32"/>
          <w:szCs w:val="32"/>
          <w:lang w:val="en-US" w:eastAsia="zh-CN"/>
        </w:rPr>
        <w:t>付  所  镇自然资源所所长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李瑞军  镇司法所所长</w:t>
      </w:r>
    </w:p>
    <w:p>
      <w:pPr>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李国仪  镇综合保障和技术推广中心职员</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负责对整治处置措施和整治结果的合法合规性进行审核把关，依法依规提出意见建议。</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（五）监督执纪专项组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组  长：</w:t>
      </w:r>
      <w:r>
        <w:rPr>
          <w:rFonts w:hint="eastAsia" w:ascii="仿宋_GB2312" w:hAnsi="仿宋_GB2312" w:eastAsia="仿宋_GB2312" w:cs="仿宋_GB2312"/>
          <w:sz w:val="32"/>
          <w:szCs w:val="32"/>
          <w:lang w:val="en-US" w:eastAsia="zh-CN"/>
        </w:rPr>
        <w:t>德木图  镇纪委书记</w:t>
      </w:r>
    </w:p>
    <w:p>
      <w:pPr>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云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镇纪委专职委员</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李瑞军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司法所所长</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负责对专项整治行动开展情况</w:t>
      </w:r>
      <w:r>
        <w:rPr>
          <w:rFonts w:hint="eastAsia" w:ascii="仿宋_GB2312" w:hAnsi="仿宋_GB2312" w:eastAsia="仿宋_GB2312" w:cs="仿宋_GB2312"/>
          <w:sz w:val="32"/>
          <w:szCs w:val="32"/>
          <w:highlight w:val="none"/>
          <w:lang w:eastAsia="zh-CN"/>
        </w:rPr>
        <w:t>进行</w:t>
      </w:r>
      <w:r>
        <w:rPr>
          <w:rFonts w:hint="eastAsia" w:ascii="仿宋_GB2312" w:hAnsi="仿宋_GB2312" w:eastAsia="仿宋_GB2312" w:cs="仿宋_GB2312"/>
          <w:sz w:val="32"/>
          <w:szCs w:val="32"/>
          <w:highlight w:val="none"/>
        </w:rPr>
        <w:t>监督检查，对党员、公职人员涉嫌违纪和职务违法、职务犯罪问题线索进行处置，依规依纪依法开展案件审查调查和追责问责。</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（六）宣传舆情专项组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highlight w:val="none"/>
        </w:rPr>
        <w:t>组  长：</w:t>
      </w:r>
      <w:r>
        <w:rPr>
          <w:rFonts w:hint="eastAsia" w:ascii="仿宋" w:hAnsi="仿宋" w:eastAsia="仿宋" w:cs="仿宋"/>
          <w:sz w:val="32"/>
          <w:szCs w:val="32"/>
        </w:rPr>
        <w:t>李树刚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党委宣传委员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张艳超  </w:t>
      </w:r>
      <w:r>
        <w:rPr>
          <w:rFonts w:hint="eastAsia" w:ascii="仿宋" w:hAnsi="仿宋" w:eastAsia="仿宋" w:cs="仿宋"/>
          <w:sz w:val="32"/>
          <w:szCs w:val="32"/>
        </w:rPr>
        <w:t>党委组织委员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文国华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镇派出所所长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  员：宋  颖</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镇宣传干事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920" w:firstLineChars="6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杨志鹏  </w:t>
      </w:r>
      <w:r>
        <w:rPr>
          <w:rFonts w:hint="eastAsia" w:ascii="仿宋" w:hAnsi="仿宋" w:eastAsia="仿宋" w:cs="仿宋"/>
          <w:sz w:val="32"/>
          <w:szCs w:val="32"/>
        </w:rPr>
        <w:t>镇平安建设办公室职员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蒋旻旸  镇党政综合办公室职员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highlight w:val="none"/>
          <w:lang w:val="en-US" w:eastAsia="zh-CN"/>
        </w:rPr>
      </w:pPr>
      <w:r>
        <w:rPr>
          <w:rFonts w:hint="eastAsia" w:ascii="仿宋" w:hAnsi="仿宋" w:eastAsia="仿宋" w:cs="仿宋"/>
          <w:sz w:val="32"/>
          <w:szCs w:val="32"/>
          <w:lang w:val="en-US" w:eastAsia="zh-CN"/>
        </w:rPr>
        <w:t>各村支部书记</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负责对专项整治行动中舆论宣传、引导、曝光等</w:t>
      </w:r>
      <w:r>
        <w:rPr>
          <w:rFonts w:hint="eastAsia" w:ascii="仿宋_GB2312" w:hAnsi="仿宋_GB2312" w:eastAsia="仿宋_GB2312" w:cs="仿宋_GB2312"/>
          <w:sz w:val="32"/>
          <w:szCs w:val="32"/>
          <w:highlight w:val="none"/>
          <w:lang w:eastAsia="zh-CN"/>
        </w:rPr>
        <w:t>，做好舆情管控，对于负面舆情敢于发声表态，避免形成舆情事件</w:t>
      </w:r>
      <w:r>
        <w:rPr>
          <w:rFonts w:hint="eastAsia" w:ascii="仿宋_GB2312" w:hAnsi="仿宋_GB2312" w:eastAsia="仿宋_GB2312" w:cs="仿宋_GB2312"/>
          <w:sz w:val="32"/>
          <w:szCs w:val="32"/>
          <w:highlight w:val="none"/>
        </w:rPr>
        <w:t>。</w:t>
      </w:r>
    </w:p>
    <w:p>
      <w:pPr>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sz w:val="30"/>
          <w:szCs w:val="30"/>
          <w:highlight w:val="none"/>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pPr>
        <w:pStyle w:val="2"/>
        <w:keepLines w:val="0"/>
        <w:pageBreakBefore w:val="0"/>
        <w:kinsoku/>
        <w:overflowPunct/>
        <w:topLinePunct w:val="0"/>
        <w:autoSpaceDE/>
        <w:autoSpaceDN/>
        <w:bidi w:val="0"/>
        <w:spacing w:line="560"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5"/>
        <w:keepLines w:val="0"/>
        <w:pageBreakBefore w:val="0"/>
        <w:kinsoku/>
        <w:overflowPunct/>
        <w:topLinePunct w:val="0"/>
        <w:autoSpaceDE/>
        <w:autoSpaceDN/>
        <w:bidi w:val="0"/>
        <w:spacing w:line="560" w:lineRule="exact"/>
        <w:textAlignment w:val="auto"/>
        <w:rPr>
          <w:rFonts w:hint="eastAsia"/>
          <w:b/>
          <w:bCs/>
          <w:sz w:val="28"/>
          <w:szCs w:val="28"/>
          <w:lang w:val="en-US" w:eastAsia="zh-CN"/>
        </w:rPr>
      </w:pPr>
    </w:p>
    <w:p>
      <w:pPr>
        <w:pStyle w:val="5"/>
        <w:keepLines w:val="0"/>
        <w:pageBreakBefore w:val="0"/>
        <w:kinsoku/>
        <w:overflowPunct/>
        <w:topLinePunct w:val="0"/>
        <w:autoSpaceDE/>
        <w:autoSpaceDN/>
        <w:bidi w:val="0"/>
        <w:spacing w:line="560" w:lineRule="exact"/>
        <w:textAlignment w:val="auto"/>
        <w:rPr>
          <w:rFonts w:hint="eastAsia"/>
          <w:b/>
          <w:bCs/>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rPr>
      </w:pPr>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YmE5NGVkNDBhZDQwNWY2OGIyOTJjZTBhMDMwNmEifQ=="/>
    <w:docVar w:name="KSO_WPS_MARK_KEY" w:val="3478ab8f-c784-431e-a451-969163e1d935"/>
  </w:docVars>
  <w:rsids>
    <w:rsidRoot w:val="35980939"/>
    <w:rsid w:val="04252F8E"/>
    <w:rsid w:val="108613E4"/>
    <w:rsid w:val="181B1EAC"/>
    <w:rsid w:val="197B28A1"/>
    <w:rsid w:val="19874C9C"/>
    <w:rsid w:val="200A09F0"/>
    <w:rsid w:val="22D034C2"/>
    <w:rsid w:val="32B2273F"/>
    <w:rsid w:val="35980939"/>
    <w:rsid w:val="3FAF70C1"/>
    <w:rsid w:val="42A72644"/>
    <w:rsid w:val="4B626CFF"/>
    <w:rsid w:val="4F2408CD"/>
    <w:rsid w:val="5C033530"/>
    <w:rsid w:val="6E2F74A7"/>
    <w:rsid w:val="719C1B23"/>
    <w:rsid w:val="765F1AE9"/>
    <w:rsid w:val="7F1B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cs="宋体"/>
      <w:b/>
      <w:kern w:val="44"/>
      <w:sz w:val="44"/>
    </w:rPr>
  </w:style>
  <w:style w:type="paragraph" w:styleId="4">
    <w:name w:val="heading 3"/>
    <w:basedOn w:val="1"/>
    <w:next w:val="1"/>
    <w:qFormat/>
    <w:uiPriority w:val="0"/>
    <w:pPr>
      <w:keepNext/>
      <w:keepLines/>
      <w:spacing w:before="260" w:after="260" w:line="412" w:lineRule="auto"/>
      <w:outlineLvl w:val="2"/>
    </w:pPr>
    <w:rPr>
      <w:rFonts w:cs="宋体"/>
      <w:b/>
      <w:sz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5">
    <w:name w:val="Normal Indent"/>
    <w:basedOn w:val="1"/>
    <w:qFormat/>
    <w:uiPriority w:val="0"/>
    <w:pPr>
      <w:ind w:firstLine="200" w:firstLineChars="200"/>
    </w:pPr>
  </w:style>
  <w:style w:type="paragraph" w:styleId="6">
    <w:name w:val="Body Text"/>
    <w:basedOn w:val="1"/>
    <w:unhideWhenUsed/>
    <w:qFormat/>
    <w:uiPriority w:val="99"/>
    <w:pPr>
      <w:spacing w:after="120"/>
    </w:pPr>
  </w:style>
  <w:style w:type="paragraph" w:styleId="7">
    <w:name w:val="Normal (Web)"/>
    <w:basedOn w:val="1"/>
    <w:unhideWhenUsed/>
    <w:qFormat/>
    <w:uiPriority w:val="0"/>
    <w:pPr>
      <w:spacing w:before="100" w:beforeAutospacing="1" w:after="100" w:afterAutospacing="1"/>
      <w:jc w:val="left"/>
    </w:pPr>
    <w:rPr>
      <w:kern w:val="0"/>
      <w:sz w:val="24"/>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9">
    <w:name w:val="Body Text First Indent"/>
    <w:basedOn w:val="6"/>
    <w:unhideWhenUsed/>
    <w:qFormat/>
    <w:uiPriority w:val="99"/>
    <w:pPr>
      <w:spacing w:before="100" w:beforeAutospacing="1"/>
      <w:ind w:firstLine="420" w:firstLineChars="100"/>
    </w:pPr>
  </w:style>
  <w:style w:type="paragraph" w:customStyle="1" w:styleId="12">
    <w:name w:val="p0"/>
    <w:basedOn w:val="1"/>
    <w:unhideWhenUsed/>
    <w:qFormat/>
    <w:uiPriority w:val="0"/>
    <w:rPr>
      <w:rFonts w:hint="eastAsia" w:ascii="Calibri" w:hAnsi="Calibri"/>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3514</Words>
  <Characters>3550</Characters>
  <Lines>0</Lines>
  <Paragraphs>0</Paragraphs>
  <TotalTime>10</TotalTime>
  <ScaleCrop>false</ScaleCrop>
  <LinksUpToDate>false</LinksUpToDate>
  <CharactersWithSpaces>3829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2023-02-23T04:07:00Z</dcterms:created>
  <dc:creator>达达海豚</dc:creator>
  <cp:lastModifiedBy>雅痞未遂</cp:lastModifiedBy>
  <cp:lastPrinted>2023-03-28T07:08:00Z</cp:lastPrinted>
  <dcterms:modified xsi:type="dcterms:W3CDTF">2023-03-31T08:22:19Z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F100EBBC28FB4564A5FF5C7863749B58</vt:lpwstr>
  </property>
</Properties>
</file>