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关于确定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她娜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同志为发展对象的公示</w:t>
      </w:r>
    </w:p>
    <w:p>
      <w:pPr>
        <w:spacing w:line="500" w:lineRule="exact"/>
        <w:jc w:val="center"/>
        <w:rPr>
          <w:rFonts w:ascii="宋体" w:hAnsi="宋体" w:cs="宋体"/>
          <w:b/>
          <w:bCs/>
          <w:color w:val="FF0000"/>
          <w:sz w:val="28"/>
          <w:szCs w:val="28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经支部委员会研究，将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她娜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同志列为发展对象。根据发展党员工作有关要求，现将其有关情况公示如下：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她娜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蒙古族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，通辽市奈曼旗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东明镇孟和浩来村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1982年9月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月提出入党申请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日被确定为入党积极分子，培养联系人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宝扎巴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包来福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经党支部培养教育和考察，该同志已基本具备党员条件，经支部委员会于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日一致同意该同志被列为发展对象。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日期间公示，党员和群众可来电、来信、来访，反映其在理想信念、政治立场、思想作风、工作表现、群众观念、廉洁自律等方面的情况和问题。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800" w:firstLineChars="250"/>
        <w:rPr>
          <w:rFonts w:hint="default" w:cs="仿宋_GB2312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联系电话：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13948556761</w:t>
      </w:r>
    </w:p>
    <w:p>
      <w:pPr>
        <w:spacing w:line="500" w:lineRule="exact"/>
        <w:ind w:firstLine="800" w:firstLineChars="250"/>
        <w:rPr>
          <w:rFonts w:cs="仿宋_GB2312" w:asciiTheme="minorEastAsia" w:hAnsiTheme="minorEastAsia" w:eastAsiaTheme="minorEastAsia"/>
          <w:sz w:val="32"/>
          <w:szCs w:val="32"/>
        </w:rPr>
      </w:pPr>
    </w:p>
    <w:p>
      <w:pPr>
        <w:spacing w:line="500" w:lineRule="exact"/>
        <w:jc w:val="center"/>
        <w:rPr>
          <w:rFonts w:cs="仿宋_GB2312" w:asciiTheme="minorEastAsia" w:hAnsiTheme="minorEastAsia" w:eastAsiaTheme="minorEastAsia"/>
          <w:sz w:val="32"/>
          <w:szCs w:val="32"/>
        </w:rPr>
      </w:pPr>
    </w:p>
    <w:p>
      <w:pPr>
        <w:spacing w:line="500" w:lineRule="exact"/>
        <w:jc w:val="center"/>
        <w:rPr>
          <w:rFonts w:cs="仿宋_GB2312" w:asciiTheme="minorEastAsia" w:hAnsiTheme="minorEastAsia" w:eastAsiaTheme="minorEastAsia"/>
          <w:sz w:val="32"/>
          <w:szCs w:val="32"/>
        </w:rPr>
      </w:pPr>
    </w:p>
    <w:p>
      <w:pPr>
        <w:spacing w:line="500" w:lineRule="exact"/>
        <w:jc w:val="center"/>
        <w:rPr>
          <w:rFonts w:hint="default" w:cs="仿宋_GB2312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         </w:t>
      </w:r>
      <w:r>
        <w:rPr>
          <w:rFonts w:hint="eastAsia" w:cs="仿宋_GB2312" w:asciiTheme="minorEastAsia" w:hAnsiTheme="minorEastAsia" w:eastAsiaTheme="minorEastAsia"/>
          <w:sz w:val="32"/>
          <w:szCs w:val="32"/>
          <w:lang w:eastAsia="zh-CN"/>
        </w:rPr>
        <w:t>孟和浩来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党支部</w:t>
      </w:r>
    </w:p>
    <w:p>
      <w:pPr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                       20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22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年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10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月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22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GMyYTBmMjEwMzgyN2VmNmQ5MDM0NzZiZjZlZjAifQ=="/>
  </w:docVars>
  <w:rsids>
    <w:rsidRoot w:val="0ED73B01"/>
    <w:rsid w:val="007B4E02"/>
    <w:rsid w:val="00D34A85"/>
    <w:rsid w:val="00F40F8F"/>
    <w:rsid w:val="0759292D"/>
    <w:rsid w:val="0ECF4863"/>
    <w:rsid w:val="0ED73B01"/>
    <w:rsid w:val="17961C8D"/>
    <w:rsid w:val="181F3CBE"/>
    <w:rsid w:val="1E3D1819"/>
    <w:rsid w:val="277A3B1A"/>
    <w:rsid w:val="2E0A72C8"/>
    <w:rsid w:val="37272416"/>
    <w:rsid w:val="3AFA1D8C"/>
    <w:rsid w:val="3D3F276E"/>
    <w:rsid w:val="5AC17729"/>
    <w:rsid w:val="5AE161E7"/>
    <w:rsid w:val="5EC94530"/>
    <w:rsid w:val="660041DE"/>
    <w:rsid w:val="68157822"/>
    <w:rsid w:val="6D535020"/>
    <w:rsid w:val="71577453"/>
    <w:rsid w:val="728747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996;&#26126;&#25919;&#24220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290</Words>
  <Characters>331</Characters>
  <Lines>1</Lines>
  <Paragraphs>1</Paragraphs>
  <TotalTime>10</TotalTime>
  <ScaleCrop>false</ScaleCrop>
  <LinksUpToDate>false</LinksUpToDate>
  <CharactersWithSpaces>369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2018-05-31T14:04:00Z</dcterms:created>
  <dc:creator>.</dc:creator>
  <cp:lastModifiedBy>lenovo</cp:lastModifiedBy>
  <cp:lastPrinted>2021-04-25T02:58:00Z</cp:lastPrinted>
  <dcterms:modified xsi:type="dcterms:W3CDTF">2023-02-23T07:46:52Z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5F8C8D23C1B54CD584A18288E16CD890</vt:lpwstr>
  </property>
</Properties>
</file>