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3A" w:rsidRPr="00BF473A" w:rsidRDefault="00BF473A" w:rsidP="00BF473A">
      <w:pPr>
        <w:widowControl/>
        <w:spacing w:after="288"/>
        <w:jc w:val="left"/>
        <w:outlineLvl w:val="0"/>
        <w:rPr>
          <w:rFonts w:ascii="宋体" w:eastAsia="宋体" w:hAnsi="宋体" w:cs="宋体"/>
          <w:kern w:val="36"/>
          <w:sz w:val="45"/>
          <w:szCs w:val="45"/>
        </w:rPr>
      </w:pPr>
      <w:r w:rsidRPr="00BF473A">
        <w:rPr>
          <w:rFonts w:ascii="宋体" w:eastAsia="宋体" w:hAnsi="宋体" w:cs="宋体"/>
          <w:kern w:val="36"/>
          <w:sz w:val="45"/>
          <w:szCs w:val="45"/>
        </w:rPr>
        <w:t>【社区活动】传承雷锋精神 绽放时代光芒</w:t>
      </w:r>
    </w:p>
    <w:p w:rsidR="00635203" w:rsidRDefault="00BF473A" w:rsidP="00635203">
      <w:pPr>
        <w:widowControl/>
        <w:shd w:val="clear" w:color="auto" w:fill="FFFFFF"/>
        <w:spacing w:after="494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BF473A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     3月5日是毛泽东等老一辈革命家号召“向雷锋同志学习”纪念日。富康社区新时代文明实践站开展“传承雷锋精神  绽放时代光芒”观看雷锋教育片活动，让在场的退休老党员、在职党员、社区工作人员、和志愿者们感受榜样的力量。</w:t>
      </w:r>
    </w:p>
    <w:p w:rsidR="00635203" w:rsidRDefault="00BF473A" w:rsidP="00635203">
      <w:pPr>
        <w:widowControl/>
        <w:shd w:val="clear" w:color="auto" w:fill="FFFFFF"/>
        <w:spacing w:after="494"/>
        <w:ind w:firstLineChars="100" w:firstLine="372"/>
        <w:rPr>
          <w:rFonts w:ascii="微软雅黑" w:eastAsia="微软雅黑" w:hAnsi="微软雅黑" w:cs="宋体"/>
          <w:color w:val="222222"/>
          <w:spacing w:val="11"/>
          <w:kern w:val="0"/>
          <w:sz w:val="35"/>
          <w:szCs w:val="35"/>
        </w:rPr>
      </w:pPr>
      <w:r w:rsidRPr="00BF473A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 虽然雷锋同志早已离我们远去，但雷锋那不随时空而逝的精神仍在不断激励着一代又一代人成长。大家都被雷锋同志无私奉献的精神深深感染。看完雷锋教育片，大家纷纷表示学习雷锋精神，并不只是一句空话，要以雷锋为榜样，从小事做起，对待每一个人要像对待亲人一样，做到热心、用心、耐心、细心，以实际行动诠释好雷锋精神。</w:t>
      </w:r>
    </w:p>
    <w:p w:rsidR="00F6459F" w:rsidRPr="00635203" w:rsidRDefault="00635203" w:rsidP="00635203">
      <w:pPr>
        <w:rPr>
          <w:rFonts w:ascii="微软雅黑" w:eastAsia="微软雅黑" w:hAnsi="微软雅黑" w:cs="宋体" w:hint="eastAsia"/>
          <w:sz w:val="35"/>
          <w:szCs w:val="35"/>
        </w:rPr>
      </w:pPr>
      <w:r w:rsidRPr="00635203">
        <w:rPr>
          <w:rFonts w:ascii="微软雅黑" w:eastAsia="微软雅黑" w:hAnsi="微软雅黑" w:cs="宋体"/>
          <w:sz w:val="35"/>
          <w:szCs w:val="35"/>
        </w:rPr>
        <w:drawing>
          <wp:inline distT="0" distB="0" distL="0" distR="0">
            <wp:extent cx="5258345" cy="2664823"/>
            <wp:effectExtent l="19050" t="0" r="0" b="0"/>
            <wp:docPr id="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7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203" w:rsidRDefault="00635203" w:rsidP="00635203">
      <w:pPr>
        <w:widowControl/>
        <w:shd w:val="clear" w:color="auto" w:fill="FFFFFF"/>
        <w:spacing w:after="494"/>
        <w:ind w:firstLineChars="100" w:firstLine="35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635203">
        <w:rPr>
          <w:rFonts w:ascii="微软雅黑" w:eastAsia="微软雅黑" w:hAnsi="微软雅黑" w:cs="宋体"/>
          <w:color w:val="222222"/>
          <w:spacing w:val="11"/>
          <w:kern w:val="0"/>
          <w:sz w:val="35"/>
          <w:szCs w:val="35"/>
        </w:rPr>
        <w:lastRenderedPageBreak/>
        <w:drawing>
          <wp:inline distT="0" distB="0" distL="0" distR="0">
            <wp:extent cx="5571853" cy="4036423"/>
            <wp:effectExtent l="19050" t="0" r="0" b="0"/>
            <wp:docPr id="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797" cy="40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203" w:rsidRPr="00635203" w:rsidRDefault="00635203" w:rsidP="00635203">
      <w:pPr>
        <w:widowControl/>
        <w:shd w:val="clear" w:color="auto" w:fill="FFFFFF"/>
        <w:spacing w:after="494"/>
        <w:ind w:firstLine="645"/>
        <w:rPr>
          <w:rFonts w:ascii="微软雅黑" w:eastAsia="微软雅黑" w:hAnsi="微软雅黑" w:cs="宋体"/>
          <w:color w:val="222222"/>
          <w:spacing w:val="11"/>
          <w:kern w:val="0"/>
          <w:sz w:val="35"/>
          <w:szCs w:val="35"/>
        </w:rPr>
      </w:pPr>
      <w:r w:rsidRPr="00635203">
        <w:rPr>
          <w:rFonts w:ascii="微软雅黑" w:eastAsia="微软雅黑" w:hAnsi="微软雅黑" w:cs="宋体"/>
          <w:color w:val="222222"/>
          <w:spacing w:val="11"/>
          <w:kern w:val="0"/>
          <w:sz w:val="35"/>
          <w:szCs w:val="35"/>
        </w:rPr>
        <w:drawing>
          <wp:inline distT="0" distB="0" distL="0" distR="0">
            <wp:extent cx="5571853" cy="4140926"/>
            <wp:effectExtent l="19050" t="0" r="0" b="0"/>
            <wp:docPr id="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356" cy="4147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5203" w:rsidRPr="00635203" w:rsidSect="00F6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203" w:rsidRDefault="00635203" w:rsidP="00635203">
      <w:r>
        <w:separator/>
      </w:r>
    </w:p>
  </w:endnote>
  <w:endnote w:type="continuationSeparator" w:id="0">
    <w:p w:rsidR="00635203" w:rsidRDefault="00635203" w:rsidP="00635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203" w:rsidRDefault="00635203" w:rsidP="00635203">
      <w:r>
        <w:separator/>
      </w:r>
    </w:p>
  </w:footnote>
  <w:footnote w:type="continuationSeparator" w:id="0">
    <w:p w:rsidR="00635203" w:rsidRDefault="00635203" w:rsidP="006352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73A"/>
    <w:rsid w:val="00635203"/>
    <w:rsid w:val="00BF473A"/>
    <w:rsid w:val="00F6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9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F473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473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BF473A"/>
  </w:style>
  <w:style w:type="character" w:styleId="a3">
    <w:name w:val="Hyperlink"/>
    <w:basedOn w:val="a0"/>
    <w:uiPriority w:val="99"/>
    <w:semiHidden/>
    <w:unhideWhenUsed/>
    <w:rsid w:val="00BF473A"/>
    <w:rPr>
      <w:color w:val="0000FF"/>
      <w:u w:val="single"/>
    </w:rPr>
  </w:style>
  <w:style w:type="character" w:styleId="a4">
    <w:name w:val="Emphasis"/>
    <w:basedOn w:val="a0"/>
    <w:uiPriority w:val="20"/>
    <w:qFormat/>
    <w:rsid w:val="00BF473A"/>
    <w:rPr>
      <w:i/>
      <w:iCs/>
    </w:rPr>
  </w:style>
  <w:style w:type="paragraph" w:styleId="a5">
    <w:name w:val="Normal (Web)"/>
    <w:basedOn w:val="a"/>
    <w:uiPriority w:val="99"/>
    <w:semiHidden/>
    <w:unhideWhenUsed/>
    <w:rsid w:val="00BF47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iahiddenabs">
    <w:name w:val="aria_hidden_abs"/>
    <w:basedOn w:val="a0"/>
    <w:rsid w:val="00BF473A"/>
  </w:style>
  <w:style w:type="character" w:customStyle="1" w:styleId="videolength">
    <w:name w:val="video_length"/>
    <w:basedOn w:val="a0"/>
    <w:rsid w:val="00BF473A"/>
  </w:style>
  <w:style w:type="paragraph" w:styleId="a6">
    <w:name w:val="Balloon Text"/>
    <w:basedOn w:val="a"/>
    <w:link w:val="Char"/>
    <w:uiPriority w:val="99"/>
    <w:semiHidden/>
    <w:unhideWhenUsed/>
    <w:rsid w:val="00BF473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F473A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635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635203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635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6352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204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3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37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2023-03-22T09:47:00Z</dcterms:created>
  <dcterms:modified xsi:type="dcterms:W3CDTF">2023-03-23T02:24:00Z</dcterms:modified>
</cp:coreProperties>
</file>