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E3" w:rsidRPr="000C1EE3" w:rsidRDefault="000C1EE3" w:rsidP="000C1EE3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 w:hint="eastAsia"/>
          <w:b/>
          <w:color w:val="222222"/>
          <w:spacing w:val="11"/>
          <w:kern w:val="36"/>
          <w:sz w:val="44"/>
          <w:szCs w:val="44"/>
        </w:rPr>
      </w:pPr>
      <w:r w:rsidRPr="000C1EE3">
        <w:rPr>
          <w:rFonts w:ascii="微软雅黑" w:eastAsia="微软雅黑" w:hAnsi="微软雅黑" w:cs="宋体" w:hint="eastAsia"/>
          <w:b/>
          <w:color w:val="222222"/>
          <w:spacing w:val="11"/>
          <w:kern w:val="36"/>
          <w:sz w:val="44"/>
          <w:szCs w:val="44"/>
        </w:rPr>
        <w:t>富康社区举行“巾帼心向党，奋进新征程”</w:t>
      </w:r>
    </w:p>
    <w:p w:rsidR="000C1EE3" w:rsidRPr="000C1EE3" w:rsidRDefault="000C1EE3" w:rsidP="000C1EE3">
      <w:pPr>
        <w:widowControl/>
        <w:shd w:val="clear" w:color="auto" w:fill="FFFFFF"/>
        <w:spacing w:after="288"/>
        <w:ind w:firstLineChars="450" w:firstLine="2079"/>
        <w:jc w:val="left"/>
        <w:outlineLvl w:val="0"/>
        <w:rPr>
          <w:rFonts w:ascii="微软雅黑" w:eastAsia="微软雅黑" w:hAnsi="微软雅黑" w:cs="宋体"/>
          <w:b/>
          <w:color w:val="222222"/>
          <w:spacing w:val="11"/>
          <w:kern w:val="36"/>
          <w:sz w:val="44"/>
          <w:szCs w:val="44"/>
        </w:rPr>
      </w:pPr>
      <w:r w:rsidRPr="000C1EE3">
        <w:rPr>
          <w:rFonts w:ascii="微软雅黑" w:eastAsia="微软雅黑" w:hAnsi="微软雅黑" w:cs="宋体" w:hint="eastAsia"/>
          <w:b/>
          <w:color w:val="222222"/>
          <w:spacing w:val="11"/>
          <w:kern w:val="36"/>
          <w:sz w:val="44"/>
          <w:szCs w:val="44"/>
        </w:rPr>
        <w:t>三八妇女节文艺汇演</w:t>
      </w:r>
    </w:p>
    <w:p w:rsidR="000C1EE3" w:rsidRPr="000C1EE3" w:rsidRDefault="000C1EE3" w:rsidP="000C1EE3">
      <w:pPr>
        <w:widowControl/>
        <w:shd w:val="clear" w:color="auto" w:fill="FFFFFF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0C1EE3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  为迎接“三八”国际妇女节，丰富辖区妇女节日文化生活，给广大妇女同胞营造温馨和谐、健康向上的节日气氛，富康社区组织辖区妇女文艺骨干、志愿者开展“巾帼心向党，奋进新征程”妇女节文艺汇演活动。</w:t>
      </w:r>
    </w:p>
    <w:p w:rsidR="000C1EE3" w:rsidRPr="000C1EE3" w:rsidRDefault="000C1EE3" w:rsidP="000C1EE3">
      <w:pPr>
        <w:widowControl/>
        <w:shd w:val="clear" w:color="auto" w:fill="FFFFFF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color w:val="222222"/>
          <w:spacing w:val="11"/>
          <w:kern w:val="0"/>
          <w:sz w:val="35"/>
          <w:szCs w:val="35"/>
        </w:rPr>
        <w:drawing>
          <wp:inline distT="0" distB="0" distL="0" distR="0">
            <wp:extent cx="6007495" cy="4180115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685" cy="418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EE3" w:rsidRDefault="000C1EE3" w:rsidP="000C1EE3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11"/>
          <w:kern w:val="0"/>
          <w:sz w:val="35"/>
          <w:szCs w:val="35"/>
        </w:rPr>
      </w:pPr>
      <w:r w:rsidRPr="000C1EE3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  活动现场，首先由社区民警给居民并详细讲解了什么是家庭暴力、家暴处置方法、如何预防和制</w:t>
      </w:r>
      <w:r w:rsidRPr="000C1EE3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lastRenderedPageBreak/>
        <w:t>止家庭暴力等知识，引导她们运用法律武器维护自身合法权益，树立自尊自立自强的意识，勇敢地对家庭暴力说“不”。文艺汇演在舞蹈《万疆》中拉开帷幕，男女二重唱《守望相助》、男声小合唱《弹起火布思歌颂党》、女生小合唱《蓝天的诗》、舞蹈《草原的祝福》、阮组合《金蛇狂舞》等精彩节目轮番上演，节目形式丰富多彩，一首首悠扬的歌曲、一个个欢腾的舞蹈、一段段精彩的表演，不断将演出推向高潮，妇女们在舞台上载歌载舞，展现新时代“她魅力”之精彩。</w:t>
      </w:r>
    </w:p>
    <w:p w:rsidR="000C1EE3" w:rsidRDefault="000C1EE3" w:rsidP="000C1EE3">
      <w:pPr>
        <w:rPr>
          <w:rFonts w:ascii="微软雅黑" w:eastAsia="微软雅黑" w:hAnsi="微软雅黑" w:cs="宋体"/>
          <w:sz w:val="35"/>
          <w:szCs w:val="35"/>
        </w:rPr>
      </w:pPr>
    </w:p>
    <w:p w:rsidR="000C1EE3" w:rsidRPr="000C1EE3" w:rsidRDefault="000C1EE3" w:rsidP="000C1EE3">
      <w:pPr>
        <w:rPr>
          <w:rFonts w:ascii="微软雅黑" w:eastAsia="微软雅黑" w:hAnsi="微软雅黑" w:cs="宋体" w:hint="eastAsia"/>
          <w:sz w:val="35"/>
          <w:szCs w:val="35"/>
        </w:rPr>
      </w:pPr>
      <w:r w:rsidRPr="000C1EE3">
        <w:rPr>
          <w:rFonts w:ascii="微软雅黑" w:eastAsia="微软雅黑" w:hAnsi="微软雅黑" w:cs="宋体"/>
          <w:sz w:val="35"/>
          <w:szCs w:val="35"/>
        </w:rPr>
        <w:drawing>
          <wp:inline distT="0" distB="0" distL="0" distR="0">
            <wp:extent cx="5676356" cy="3654074"/>
            <wp:effectExtent l="19050" t="0" r="544" b="0"/>
            <wp:docPr id="6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703" cy="366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EE3" w:rsidRPr="000C1EE3" w:rsidRDefault="000C1EE3" w:rsidP="000C1EE3">
      <w:pPr>
        <w:widowControl/>
        <w:shd w:val="clear" w:color="auto" w:fill="FFFFFF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color w:val="222222"/>
          <w:spacing w:val="11"/>
          <w:kern w:val="0"/>
          <w:sz w:val="35"/>
          <w:szCs w:val="35"/>
        </w:rPr>
        <w:lastRenderedPageBreak/>
        <w:drawing>
          <wp:inline distT="0" distB="0" distL="0" distR="0">
            <wp:extent cx="6033614" cy="4023360"/>
            <wp:effectExtent l="19050" t="0" r="5236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809" cy="402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222222"/>
          <w:spacing w:val="11"/>
          <w:kern w:val="0"/>
          <w:sz w:val="35"/>
          <w:szCs w:val="35"/>
        </w:rPr>
        <w:drawing>
          <wp:inline distT="0" distB="0" distL="0" distR="0">
            <wp:extent cx="6040846" cy="4140925"/>
            <wp:effectExtent l="1905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536" cy="414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222222"/>
          <w:spacing w:val="11"/>
          <w:kern w:val="0"/>
          <w:sz w:val="35"/>
          <w:szCs w:val="35"/>
        </w:rPr>
        <w:lastRenderedPageBreak/>
        <w:drawing>
          <wp:inline distT="0" distB="0" distL="0" distR="0">
            <wp:extent cx="5994429" cy="3840480"/>
            <wp:effectExtent l="19050" t="0" r="6321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619" cy="384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EE3" w:rsidRPr="000C1EE3" w:rsidRDefault="000C1EE3" w:rsidP="000C1EE3">
      <w:pPr>
        <w:widowControl/>
        <w:shd w:val="clear" w:color="auto" w:fill="FFFFFF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0C1EE3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  本次文艺汇演以歌曲和舞蹈等多种节目形式，集中展现了新时代女性积极向上的精神风貌，不仅使社区的广大妇女度过了一个快乐而有意义的节日，同时也丰富了社区居民的文化生活，增强了社区与妇女群众之间的纽带联系。</w:t>
      </w:r>
    </w:p>
    <w:p w:rsidR="004F33F2" w:rsidRDefault="004F33F2"/>
    <w:sectPr w:rsidR="004F33F2" w:rsidSect="004F3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EE3"/>
    <w:rsid w:val="000C1EE3"/>
    <w:rsid w:val="004F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F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C1E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1EE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0C1EE3"/>
  </w:style>
  <w:style w:type="character" w:styleId="a3">
    <w:name w:val="Hyperlink"/>
    <w:basedOn w:val="a0"/>
    <w:uiPriority w:val="99"/>
    <w:semiHidden/>
    <w:unhideWhenUsed/>
    <w:rsid w:val="000C1EE3"/>
    <w:rPr>
      <w:color w:val="0000FF"/>
      <w:u w:val="single"/>
    </w:rPr>
  </w:style>
  <w:style w:type="character" w:styleId="a4">
    <w:name w:val="Emphasis"/>
    <w:basedOn w:val="a0"/>
    <w:uiPriority w:val="20"/>
    <w:qFormat/>
    <w:rsid w:val="000C1EE3"/>
    <w:rPr>
      <w:i/>
      <w:iCs/>
    </w:rPr>
  </w:style>
  <w:style w:type="paragraph" w:styleId="a5">
    <w:name w:val="Normal (Web)"/>
    <w:basedOn w:val="a"/>
    <w:uiPriority w:val="99"/>
    <w:semiHidden/>
    <w:unhideWhenUsed/>
    <w:rsid w:val="000C1E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0C1EE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C1E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1971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2023-03-09T02:05:00Z</dcterms:created>
  <dcterms:modified xsi:type="dcterms:W3CDTF">2023-03-09T02:10:00Z</dcterms:modified>
</cp:coreProperties>
</file>